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E5" w:rsidRDefault="00D910E5" w:rsidP="00A1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930FD" w:rsidRPr="00845F45" w:rsidRDefault="004930FD" w:rsidP="004930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Ресурсы современного урока и их эффективное использование для достиже</w:t>
      </w:r>
      <w:r w:rsidR="00845F45" w:rsidRPr="00845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ния нового качества образования</w:t>
      </w:r>
    </w:p>
    <w:p w:rsidR="004930FD" w:rsidRPr="00B218C5" w:rsidRDefault="00B218C5" w:rsidP="00965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8C5">
        <w:rPr>
          <w:rFonts w:ascii="Times New Roman" w:hAnsi="Times New Roman" w:cs="Times New Roman"/>
          <w:iCs/>
          <w:sz w:val="28"/>
          <w:szCs w:val="28"/>
          <w:lang w:eastAsia="ru-RU"/>
        </w:rPr>
        <w:t>Василий Александрович Сухомлинский писал:</w:t>
      </w:r>
      <w:r w:rsidR="004930FD" w:rsidRPr="00B218C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439E5" w:rsidRPr="00B218C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439E5" w:rsidRPr="00B218C5">
        <w:rPr>
          <w:rFonts w:ascii="Times New Roman" w:hAnsi="Times New Roman" w:cs="Times New Roman"/>
          <w:sz w:val="28"/>
          <w:szCs w:val="28"/>
          <w:lang w:eastAsia="ru-RU"/>
        </w:rPr>
        <w:t>«Урок - это зеркало общей и педагогической культуры учителя, мерило его интеллектуального богатства, показатель его кругозора</w:t>
      </w:r>
      <w:r w:rsidRPr="00B218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439E5" w:rsidRPr="00B218C5">
        <w:rPr>
          <w:rFonts w:ascii="Times New Roman" w:hAnsi="Times New Roman" w:cs="Times New Roman"/>
          <w:sz w:val="28"/>
          <w:szCs w:val="28"/>
          <w:lang w:eastAsia="ru-RU"/>
        </w:rPr>
        <w:t xml:space="preserve"> эрудиции». </w:t>
      </w:r>
    </w:p>
    <w:p w:rsidR="00D910E5" w:rsidRPr="00B218C5" w:rsidRDefault="00D910E5" w:rsidP="00B21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8C5">
        <w:rPr>
          <w:rFonts w:ascii="Times New Roman" w:hAnsi="Times New Roman" w:cs="Times New Roman"/>
          <w:sz w:val="28"/>
          <w:szCs w:val="28"/>
          <w:lang w:eastAsia="ru-RU"/>
        </w:rPr>
        <w:t xml:space="preserve">Сорок  минут урока – одно из удивительных педагогических явлений, когда многообразные </w:t>
      </w:r>
      <w:r w:rsidR="00EE5B4D">
        <w:rPr>
          <w:rFonts w:ascii="Times New Roman" w:hAnsi="Times New Roman" w:cs="Times New Roman"/>
          <w:sz w:val="28"/>
          <w:szCs w:val="28"/>
          <w:lang w:eastAsia="ru-RU"/>
        </w:rPr>
        <w:t>реалии</w:t>
      </w:r>
      <w:r w:rsidRPr="00B218C5">
        <w:rPr>
          <w:rFonts w:ascii="Times New Roman" w:hAnsi="Times New Roman" w:cs="Times New Roman"/>
          <w:sz w:val="28"/>
          <w:szCs w:val="28"/>
          <w:lang w:eastAsia="ru-RU"/>
        </w:rPr>
        <w:t xml:space="preserve"> сливаются в единый комплекс.</w:t>
      </w:r>
      <w:r w:rsidR="00B218C5" w:rsidRPr="00B218C5">
        <w:rPr>
          <w:rFonts w:ascii="Times New Roman" w:hAnsi="Times New Roman" w:cs="Times New Roman"/>
          <w:sz w:val="28"/>
          <w:szCs w:val="28"/>
          <w:lang w:eastAsia="ru-RU"/>
        </w:rPr>
        <w:t xml:space="preserve"> И, сливаясь, они образуют </w:t>
      </w:r>
      <w:r w:rsidRPr="00B218C5">
        <w:rPr>
          <w:rFonts w:ascii="Times New Roman" w:hAnsi="Times New Roman" w:cs="Times New Roman"/>
          <w:sz w:val="28"/>
          <w:szCs w:val="28"/>
          <w:lang w:eastAsia="ru-RU"/>
        </w:rPr>
        <w:t xml:space="preserve"> огромной силы фактор развития ребенка, становления его как личности… </w:t>
      </w:r>
    </w:p>
    <w:p w:rsidR="00D910E5" w:rsidRPr="00B218C5" w:rsidRDefault="00D910E5" w:rsidP="00B21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8C5">
        <w:rPr>
          <w:rFonts w:ascii="Times New Roman" w:hAnsi="Times New Roman" w:cs="Times New Roman"/>
          <w:sz w:val="28"/>
          <w:szCs w:val="28"/>
          <w:lang w:eastAsia="ru-RU"/>
        </w:rPr>
        <w:t xml:space="preserve">Урок был, есть и в образном будущем останется главной формой организации обучения и воспитания учащихся. Все попытки найти эквивалент уроку, заменить его другими формами организации учебных занятий ни в России, ни за рубежом успеха не имели. Однако это не значит, что урок - нечто застывшее и нерушимое. </w:t>
      </w:r>
    </w:p>
    <w:p w:rsidR="00D910E5" w:rsidRDefault="00B218C5" w:rsidP="00B21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8C5">
        <w:rPr>
          <w:rFonts w:ascii="Times New Roman" w:hAnsi="Times New Roman" w:cs="Times New Roman"/>
          <w:sz w:val="28"/>
          <w:szCs w:val="28"/>
          <w:lang w:eastAsia="ru-RU"/>
        </w:rPr>
        <w:t>Цели</w:t>
      </w:r>
      <w:r w:rsidR="00D910E5" w:rsidRPr="00B218C5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совета - опре</w:t>
      </w:r>
      <w:r w:rsidRPr="00B218C5">
        <w:rPr>
          <w:rFonts w:ascii="Times New Roman" w:hAnsi="Times New Roman" w:cs="Times New Roman"/>
          <w:sz w:val="28"/>
          <w:szCs w:val="28"/>
          <w:lang w:eastAsia="ru-RU"/>
        </w:rPr>
        <w:t>делить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тенденции</w:t>
      </w:r>
      <w:r w:rsidR="00D910E5" w:rsidRPr="00B218C5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эффективности ресурсов современного урока в достижении нового качества образования</w:t>
      </w:r>
      <w:r w:rsidRPr="00B218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18C5" w:rsidRPr="00B218C5" w:rsidRDefault="00965DC1" w:rsidP="00B21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218C5">
        <w:rPr>
          <w:rFonts w:ascii="Times New Roman" w:hAnsi="Times New Roman" w:cs="Times New Roman"/>
          <w:sz w:val="28"/>
          <w:szCs w:val="28"/>
          <w:lang w:eastAsia="ru-RU"/>
        </w:rPr>
        <w:t>ключить учителей в деятельность по освоению, пониманию, принятию основных методологических позиций современного урока, обеспечивающих достижение нового качества образования.</w:t>
      </w:r>
    </w:p>
    <w:p w:rsidR="00B218C5" w:rsidRPr="00B218C5" w:rsidRDefault="00B218C5" w:rsidP="00B218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0E5" w:rsidRPr="00845F45" w:rsidRDefault="00D910E5" w:rsidP="00D910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910E5" w:rsidRPr="00845F45" w:rsidRDefault="00D910E5" w:rsidP="00D910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1.Выявить сущностные характеристики нового качества образования и пути его достижения в условиях школы</w:t>
      </w:r>
      <w:r w:rsidR="00702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ресурсов современного урока</w:t>
      </w:r>
      <w:r w:rsidRPr="0084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10E5" w:rsidRPr="00845F45" w:rsidRDefault="00D910E5" w:rsidP="00D910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2.Ориентировать деятельность педагогического коллектива на совершенствование образовательного процесса. </w:t>
      </w:r>
    </w:p>
    <w:p w:rsidR="004930FD" w:rsidRPr="00D910E5" w:rsidRDefault="004930FD" w:rsidP="0084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0FD" w:rsidRPr="00D910E5" w:rsidRDefault="004930FD" w:rsidP="0084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уроке написано множество книг, статей, диссертаций.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</w:t>
      </w:r>
    </w:p>
    <w:p w:rsidR="004930FD" w:rsidRPr="00D910E5" w:rsidRDefault="004930FD" w:rsidP="0084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 новации не вводились, только на уроке, как сотни и тысячи лет назад, встречаются участники образовательного процесса: учите</w:t>
      </w:r>
      <w:r w:rsidR="009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и ученик. Между ними</w:t>
      </w:r>
      <w:r w:rsidRPr="00D9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океан знаний и рифы противоречий. И это - нормально. Любой океан противоречит, препя</w:t>
      </w:r>
      <w:r w:rsidR="00965DC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тствует, но преодолевающих его он</w:t>
      </w:r>
      <w:r w:rsidRPr="00D9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одаривает постоянно меняющимися пейзажами, неохватностью горизонта, скрытной жизнью своих глубин, долгожданным и неожиданно вырастающим берегом.</w:t>
      </w:r>
    </w:p>
    <w:p w:rsidR="004930FD" w:rsidRPr="00D910E5" w:rsidRDefault="004930FD" w:rsidP="0084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ни твердили о компьютеризации и дистанционном образовании, учитель всегда будет капитаном в этом плавании и главным штурманом</w:t>
      </w:r>
      <w:r w:rsidR="00AD31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проводником</w:t>
      </w:r>
      <w:r w:rsidRPr="00D9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все рифы. Как бы ни старались уравнивать учителя с </w:t>
      </w:r>
      <w:r w:rsidRPr="00D91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учениками, он как был, так и остается главным действующим лицом на любом уроке. Потому, что он - всегда старше, за ним - знания, опыт понимания и применения этих знаний. Но все это - не облегчает, а осложняет его жизнь. Перед Учителем - живые, вечно меняющиеся, непредсказуемые ученики, от которых не всегда знаешь, чего ожидать.</w:t>
      </w:r>
    </w:p>
    <w:p w:rsidR="004930FD" w:rsidRPr="00D910E5" w:rsidRDefault="004930FD" w:rsidP="0084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урок - имеет огромный потенциал для решения новых задач. Но решаются эти задачи зачастую теми средствами, которые не могут привести к ожидаемому положительному результату.</w:t>
      </w:r>
    </w:p>
    <w:p w:rsidR="004930FD" w:rsidRDefault="004930FD" w:rsidP="0084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для учеников, так и для Учителя, урок интересен тогда, когда он современен в самом широком понима</w:t>
      </w:r>
      <w:r w:rsidR="009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этого слова. </w:t>
      </w:r>
      <w:proofErr w:type="gramStart"/>
      <w:r w:rsidR="009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</w:t>
      </w:r>
      <w:proofErr w:type="gramEnd"/>
      <w:r w:rsidR="009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 совершенно новый</w:t>
      </w:r>
      <w:r w:rsidRPr="00D9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теряющий связи с прош</w:t>
      </w:r>
      <w:r w:rsidR="009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лым, одним словом - актуальный.</w:t>
      </w:r>
      <w:r w:rsidRPr="00D9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6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- </w:t>
      </w:r>
      <w:proofErr w:type="gramStart"/>
      <w:r w:rsidR="00965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действенный</w:t>
      </w:r>
      <w:proofErr w:type="gramEnd"/>
      <w:r w:rsidR="0096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- современный, то он обязательно закладывает основу для будущего.</w:t>
      </w:r>
    </w:p>
    <w:p w:rsidR="009439E5" w:rsidRPr="00845F45" w:rsidRDefault="009439E5" w:rsidP="009439E5">
      <w:pPr>
        <w:spacing w:before="100" w:after="10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Наука, мир, общество изменяются, приобретают новые качества, реформы происходят во всех сферах жизни нашего общества, в том числе и в образовании. В результате понятие современного урока получает новую трактовку, новый смысл, новую окраску. Понятие «современный урок» находится в постоянной динамике, и именно сейчас, когда мы вступили на стадию введения в образовательный процесс </w:t>
      </w:r>
      <w:proofErr w:type="gramStart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ФГОСов</w:t>
      </w:r>
      <w:proofErr w:type="spellEnd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39E5" w:rsidRPr="00845F45" w:rsidRDefault="009439E5" w:rsidP="009439E5">
      <w:pPr>
        <w:spacing w:before="100" w:after="10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происходит осознание ценности и практической значимости образования. В результате этого значительно возрастают требования к качеству образовательной подготовки школьников. Учитель в таких условиях стоит перед необходимостью совершенствования всех сторон процесса обучения.</w:t>
      </w:r>
    </w:p>
    <w:p w:rsidR="009439E5" w:rsidRPr="00845F45" w:rsidRDefault="009439E5" w:rsidP="009439E5">
      <w:pPr>
        <w:spacing w:before="100" w:after="10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этап общественного развития характеризуется рядом особенностей, предъявляющих новые требования к школьному образованию. Изменяются приоритеты и акценты в образовании, оно становится направленным на развитие личности, на формирование у обучающихся таких качеств и умений, которые в дальнейшем должны позволить ему самостоятельно изучать что-либо, осваивать новые виды деятельности и, как следствие, быть успешным в жизни.</w:t>
      </w:r>
    </w:p>
    <w:p w:rsidR="00965DC1" w:rsidRPr="00CC5A3B" w:rsidRDefault="00C53697" w:rsidP="00965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п</w:t>
      </w:r>
      <w:r w:rsidR="00965DC1"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оследние 10–15 лет стали для школьного образования периодом интенсивного поиска новых концептуальных идей и путей развития. </w:t>
      </w:r>
      <w:r w:rsidR="00965DC1"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формировании принципиально новой системы образования, предполагающей постоянное обновление в соответствии с требованиями общества. Ключевой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переобучению.</w:t>
      </w:r>
    </w:p>
    <w:p w:rsidR="00965DC1" w:rsidRPr="00CC5A3B" w:rsidRDefault="00965DC1" w:rsidP="00965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2009 г. разработан проект национальной образовательной инициативы «Наша новая школа». Остановимся на ключевых параметрах этого проекта, которые уже внедряются в образовательный процесс. </w:t>
      </w:r>
    </w:p>
    <w:p w:rsidR="00965DC1" w:rsidRPr="00845F45" w:rsidRDefault="00965DC1" w:rsidP="00965D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724" w:rsidRPr="00CC5A3B" w:rsidRDefault="00B22724" w:rsidP="00B2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1. </w:t>
      </w:r>
      <w:r w:rsidRPr="00127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Обновление образовательных стандартов</w:t>
      </w:r>
      <w:r w:rsidRPr="00845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845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включают три группы требований: требования к структуре образовательных программ, требования к условиям реализации образовательных программ и требования к результатам их освоения. Требования к результатам освоения образовательных программ включают не только знания, но и умения их применять, выпускник должен быть всесторонне компетентным в процессе социализации. Эффективное внедрение новых образовательных стандартов невозможно без изменения в системе оценки качества образования. Она должна включать оценку образовательных достижений как основу для перехода с одной ступени обучения к другой, добровольные механизмы оценки качества для разных групп образовательных учреждений, сопоставление качества образования в различных муниципалитетах, субъектах РФ.</w:t>
      </w:r>
    </w:p>
    <w:p w:rsidR="00B22724" w:rsidRPr="00CC5A3B" w:rsidRDefault="00B22724" w:rsidP="00B2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Система поддержки талантливых детей.</w:t>
      </w:r>
      <w:r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специальной системы поддержки талантливых школьников для проявления и развития способностей, расширение системы олимпиад, соревнований, конкурсов. Разработка и осуществление модели дистанционного, заочного обучения. </w:t>
      </w:r>
    </w:p>
    <w:p w:rsidR="00B22724" w:rsidRPr="00CC5A3B" w:rsidRDefault="00B22724" w:rsidP="00B2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Развитие учительского потенциала.</w:t>
      </w:r>
      <w:r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системы моральных и материальных стимулов для сохранения в школах лучших педагогов и постоянного повышения их квалификации, пополнение школ новым поколением педагогов. Центральное место в обновленных квалификационных требованиях занимают профессиональные педагогические компетентности.</w:t>
      </w:r>
    </w:p>
    <w:p w:rsidR="00B22724" w:rsidRPr="00CC5A3B" w:rsidRDefault="00B22724" w:rsidP="00B2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Современная школьная инфраструктура.</w:t>
      </w:r>
      <w:r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облика школ, как по форме, так и по содержанию. Расширение самостоятельности образовательных учреждений в решении хозяйственных вопросов. Расширение взаимодействия образовательных учреждений с организациями всей социальной сферы: культуры, здравоохранения, спорта, досуга.</w:t>
      </w:r>
    </w:p>
    <w:p w:rsidR="00B22724" w:rsidRPr="00CC5A3B" w:rsidRDefault="00B22724" w:rsidP="00B2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Здоровье школьника.</w:t>
      </w:r>
      <w:r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уделять качественному горячему питанию, медицинскому обслуживанию, спортивным занятиям школьников. Применение новых технологий и методик </w:t>
      </w:r>
      <w:proofErr w:type="spellStart"/>
      <w:r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B22724" w:rsidRPr="00CC5A3B" w:rsidRDefault="00B22724" w:rsidP="00B2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24" w:rsidRPr="00CC5A3B" w:rsidRDefault="00B22724" w:rsidP="00B2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системы образования предполагает переход в </w:t>
      </w:r>
      <w:proofErr w:type="spellStart"/>
      <w:r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компетентностное</w:t>
      </w:r>
      <w:proofErr w:type="spellEnd"/>
      <w:r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в котором ведущей и доминирующей идеей является </w:t>
      </w:r>
      <w:r w:rsidRPr="00CC5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качество образования.</w:t>
      </w:r>
      <w:r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724" w:rsidRPr="00CC5A3B" w:rsidRDefault="00B22724" w:rsidP="00B22724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24" w:rsidRPr="00CC5A3B" w:rsidRDefault="00B22724" w:rsidP="00B2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Факторов,</w:t>
      </w:r>
      <w:r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влияющих на совершенствование качества образования, много.</w:t>
      </w:r>
    </w:p>
    <w:p w:rsidR="00B22724" w:rsidRPr="00CC5A3B" w:rsidRDefault="00B22724" w:rsidP="00B22724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процессов развития школы в целом, всех ее структур как педагогической системы;</w:t>
      </w:r>
    </w:p>
    <w:p w:rsidR="00B22724" w:rsidRPr="00CC5A3B" w:rsidRDefault="00B22724" w:rsidP="00B22724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полнота реализации школой кадрового, научно-методического, материально-технического и иных потенциалов и ресурсов;</w:t>
      </w:r>
    </w:p>
    <w:p w:rsidR="00B22724" w:rsidRPr="00845F45" w:rsidRDefault="00B22724" w:rsidP="00B22724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школы с учреждениями культуры и дополнител</w:t>
      </w: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образования;</w:t>
      </w:r>
    </w:p>
    <w:p w:rsidR="00B22724" w:rsidRPr="00845F45" w:rsidRDefault="00B22724" w:rsidP="00B22724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подходов, технологий и процедур обеспечения качества образовательного процесса и его результатов.</w:t>
      </w:r>
    </w:p>
    <w:p w:rsidR="00B22724" w:rsidRPr="00845F45" w:rsidRDefault="00B22724" w:rsidP="00B22724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УРОК.</w:t>
      </w:r>
    </w:p>
    <w:p w:rsidR="00B22724" w:rsidRPr="00CC5A3B" w:rsidRDefault="00B22724" w:rsidP="00B2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фактором и ресурсом, обеспечивающим 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образования</w:t>
      </w: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Урок как форма организации учебной деятельности возник очень давно. Ученые считают, что уроку приблизительно 350 лет. И все эти годы лучшие, думающие учителя стремились максимально обеспечить через урок решение образовательных, воспитательных и развивающих задач, актуальных для своего времени. Меняются цели и содержание образования, появляются новые средства и технологии обучения. Но какие бы ни совершались реформы и преобразования, </w:t>
      </w:r>
      <w:r w:rsidRPr="00CC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главным ресурсом развития урока в любое время становился сам учитель.</w:t>
      </w:r>
    </w:p>
    <w:p w:rsidR="00B22724" w:rsidRPr="00845F45" w:rsidRDefault="00B22724" w:rsidP="00B227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стало ясно, что только творческий учитель, обладающий индивидуальным стилем деятельности, высокой профессиональной мобильностью, владеющий искусством профессионального общения, педагогическими технологиями, умеющий свободно мыслить и брать на себя ответственность за решение поставленных перед ним задач, способен повысить качество школьного образования, поднять общий уровень культуры подрастающего поколения, внося тем самым вклад в развитие и совершенствование общества в целом. </w:t>
      </w:r>
      <w:proofErr w:type="gramEnd"/>
    </w:p>
    <w:p w:rsidR="00B22724" w:rsidRPr="00845F45" w:rsidRDefault="00B22724" w:rsidP="00B22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Что же представляет собой современный урок?</w:t>
      </w:r>
      <w:r w:rsidRPr="00CC5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CC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Это, прежде всего урок, на котором учитель </w:t>
      </w:r>
      <w:proofErr w:type="gramStart"/>
      <w:r w:rsidRPr="00CC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умело</w:t>
      </w:r>
      <w:proofErr w:type="gramEnd"/>
      <w:r w:rsidRPr="00CC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использует все возможности д</w:t>
      </w:r>
      <w:r w:rsidR="00C53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развития личности ученика, его</w:t>
      </w:r>
      <w:r w:rsidRPr="00CC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активного умственного роста, глубокого и осмысленного усво</w:t>
      </w:r>
      <w:r w:rsidR="00C53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ения знаний, для формирования его</w:t>
      </w:r>
      <w:r w:rsidRPr="00CC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нравственных основ</w:t>
      </w:r>
      <w:r w:rsidRPr="00845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2724" w:rsidRPr="00845F45" w:rsidRDefault="00B22724" w:rsidP="00B22724">
      <w:pPr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Три постулата современного урока говорят: </w:t>
      </w:r>
    </w:p>
    <w:p w:rsidR="00B22724" w:rsidRPr="00845F45" w:rsidRDefault="00B22724" w:rsidP="00B227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есть открытие истины, поиск истины и осмысление истины в совместной деятельности детей и учителя; </w:t>
      </w:r>
    </w:p>
    <w:p w:rsidR="00B22724" w:rsidRPr="00845F45" w:rsidRDefault="00B22724" w:rsidP="00B227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есть часть жизни ребенка, и проживание этой жизни должно совершаться на уровне высокой общечеловеческой культуры; </w:t>
      </w:r>
    </w:p>
    <w:p w:rsidR="00B22724" w:rsidRPr="00845F45" w:rsidRDefault="00B22724" w:rsidP="00B2272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в качестве субъекта осмысления истины и в качестве субъекта жизни на уроке всегда является наивысшей ценностью, выступая в роли цели и никогда не выступая в роли средства. </w:t>
      </w:r>
    </w:p>
    <w:p w:rsidR="00B22724" w:rsidRPr="00845F45" w:rsidRDefault="00B22724" w:rsidP="00B2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25" w:rsidRPr="00887025" w:rsidRDefault="00887025" w:rsidP="00887025">
      <w:pPr>
        <w:pStyle w:val="a4"/>
        <w:ind w:right="75"/>
        <w:jc w:val="both"/>
        <w:rPr>
          <w:rFonts w:eastAsia="Times New Roman"/>
          <w:b/>
          <w:sz w:val="28"/>
          <w:szCs w:val="28"/>
          <w:lang w:eastAsia="ru-RU"/>
        </w:rPr>
      </w:pPr>
      <w:r w:rsidRPr="00887025">
        <w:rPr>
          <w:rFonts w:eastAsia="Times New Roman"/>
          <w:b/>
          <w:sz w:val="28"/>
          <w:szCs w:val="28"/>
          <w:lang w:eastAsia="ru-RU"/>
        </w:rPr>
        <w:t>Какие же требования предъявляются к современному уроку?</w:t>
      </w:r>
    </w:p>
    <w:p w:rsidR="00887025" w:rsidRPr="00887025" w:rsidRDefault="00887025" w:rsidP="008870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требований к современному уроку включает:</w:t>
      </w:r>
    </w:p>
    <w:p w:rsidR="00887025" w:rsidRDefault="00887025" w:rsidP="008870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7025" w:rsidRDefault="00887025" w:rsidP="008870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25" w:rsidRDefault="00887025" w:rsidP="008870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Целеполагание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025" w:rsidRDefault="00887025" w:rsidP="0088702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</w:t>
      </w:r>
      <w:proofErr w:type="gramEnd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должны быть поставлены конкретные, достижимые, понятные, диагностируемые цели. По возможности целеполагание осуществляется совместно с </w:t>
      </w:r>
      <w:proofErr w:type="gramStart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сформулированной (желательно</w:t>
      </w:r>
      <w:r w:rsidRPr="0088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обучающимися) проблемы. Обучающиеся должны знать, какие конкретно знания и умения (способы деятельности) они освоят в процессе деятельности на уроке, они должны знать и план (способы) достижения поставленных задач. 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Мотивация.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025" w:rsidRDefault="00887025" w:rsidP="0088702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должен сформировать интерес (как самый действенный мотив) как к процессу учебной деятельности, так и к достижению конечного результата. Эффективными мотивами являются также решение актуальной проблемы, практическая направленность содержания, краеведческая составляющая содержания. 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Практическая значимость знаний и способов деятельности. </w:t>
      </w:r>
    </w:p>
    <w:p w:rsidR="00887025" w:rsidRDefault="00887025" w:rsidP="008870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должен показать </w:t>
      </w:r>
      <w:proofErr w:type="gramStart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применения осваиваемых знаний и умений в их практической деятельности. 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 содержания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025" w:rsidRPr="00887025" w:rsidRDefault="00887025" w:rsidP="0088702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должны быть качественно отработаны знания, которые обеспечивают достижение результатов урока, определенных программой. Вся остальная информация может носить вспомогательный характер и не должна создавать перегрузок. Результат урока является объектом контроля, что требует обеспечения систематической диагностики всех (личностных, </w:t>
      </w:r>
      <w:proofErr w:type="spellStart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предметных) планируемых результатов как целевых установок урока. Следует помнить, что максимально эффективно усваивается информация, которая: </w:t>
      </w:r>
    </w:p>
    <w:p w:rsidR="00887025" w:rsidRPr="00887025" w:rsidRDefault="00887025" w:rsidP="00887025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зоне актуальности (т. е. согласуется с текущими, осознаваемыми потребностями и интересами человека);</w:t>
      </w:r>
    </w:p>
    <w:p w:rsidR="00887025" w:rsidRPr="00887025" w:rsidRDefault="00887025" w:rsidP="00887025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в контексте происходящего в окружающем ребенка мире, сочетается с текущей ситуацией, с известной информацией;</w:t>
      </w:r>
    </w:p>
    <w:p w:rsidR="00887025" w:rsidRPr="00887025" w:rsidRDefault="00887025" w:rsidP="00887025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затрагивает чувства конкретного человека (что требует формирования личностного отношения к информации);</w:t>
      </w:r>
    </w:p>
    <w:p w:rsidR="00887025" w:rsidRPr="00887025" w:rsidRDefault="00887025" w:rsidP="00887025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проводится через разные каналы восприятия (что определяет необходимость </w:t>
      </w:r>
      <w:proofErr w:type="gramStart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комплекса разнообразных приемов организации образовательной деятельности обучающихся</w:t>
      </w:r>
      <w:proofErr w:type="gramEnd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87025" w:rsidRPr="00887025" w:rsidRDefault="00887025" w:rsidP="00887025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базовой для принятия решения (т. е. требует разработки заданий по практическому использованию информации);</w:t>
      </w:r>
    </w:p>
    <w:p w:rsidR="00887025" w:rsidRPr="00887025" w:rsidRDefault="00887025" w:rsidP="00887025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транслируется другому человеку в процессе вербального общения.</w:t>
      </w:r>
    </w:p>
    <w:p w:rsidR="00887025" w:rsidRPr="00887025" w:rsidRDefault="00887025" w:rsidP="00887025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Интегративность</w:t>
      </w:r>
      <w:proofErr w:type="spellEnd"/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знаний, отработка </w:t>
      </w:r>
      <w:proofErr w:type="spellStart"/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универсальных способов образовательной деятельности. </w:t>
      </w:r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Построение каждого этапа урока по схеме: постановка учебного задания - деятельность </w:t>
      </w:r>
      <w:proofErr w:type="gramStart"/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его выполнению - подведение итога деятельности - контроль процесса и степени выполнения - рефлексия.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Использование разнообразных эффективных приемов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результативной образовательной деятельности обучающихся с учетом их 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возрастных и индивидуальных особенностей. Основная задача учителя - посредством учебных заданий создать условия, инициирующие деятельность обучающихся. 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Подведение </w:t>
      </w:r>
      <w:proofErr w:type="gramStart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каждого этапа урока, </w:t>
      </w:r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обратной связи на каждом этапе урока. 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значит, что выполнение каждого учебного задания должно быть 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подвергнуто контролю учителя с целью обеспечения текущей коррекции процесса учения каждого обучающегося (а не только образовательного 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результата). 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блоков самостоятельного получения знаний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в процессе учебно-познавательной деятельности с различными источниками информации, среди которых ведущее место принадлежит ресурсам сети Интернет. 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парной или групповой работы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позволяющей каждому ученику развивать коммуникативные компетенции и осваивать нормы работы в коллективе.</w:t>
      </w:r>
      <w:proofErr w:type="gramEnd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следует помнить, что присвоение знаний (переход их в сознание) осуществляется только при условии наличия внешней речи. Обеспечить внешнюю речь каждого обучающегося позволяет парная работа по обсуждению ключевых вопросов содержания урока (в т. ч. с использованием зрительных опор). 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</w:t>
      </w:r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Использование системы самоконтроля и взаимоконтроля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 рефлексии и формирования ответственности за результаты своей деятельности. 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</w:t>
      </w:r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как осознание себя в процессе деятельности.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</w:t>
      </w:r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Качественная положительная оценка деятельности </w:t>
      </w:r>
      <w:proofErr w:type="gramStart"/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способствующая формированию положительной учебной мотивации. 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</w:t>
      </w:r>
      <w:proofErr w:type="spellStart"/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Минимализация</w:t>
      </w:r>
      <w:proofErr w:type="spellEnd"/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вариативность домашнего задания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Домашнее задание должно охватывать только содержание знаний и способов деятельности, определенных образовательной программой; содержать возможность выбора </w:t>
      </w:r>
      <w:proofErr w:type="gramStart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proofErr w:type="gramEnd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форме, так и по содержанию с учетом индивидуальных особенностей, потребностей и предпочтений обучающихся. 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</w:t>
      </w:r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психологического комфорта и условий </w:t>
      </w:r>
      <w:proofErr w:type="spellStart"/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здоровьесбережения</w:t>
      </w:r>
      <w:proofErr w:type="spellEnd"/>
      <w:r w:rsidRPr="0088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уроке.</w:t>
      </w: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Выполнение данных требований определяет роль учителя как управленца, а обучающихся - как активных субъектов деятельности, что становится решающей предпосылкой для реализации целевых установок современной системы образования. </w:t>
      </w:r>
    </w:p>
    <w:p w:rsidR="00887025" w:rsidRPr="00887025" w:rsidRDefault="00887025" w:rsidP="0088702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Для организации современного урока необходимо помнить о том, </w:t>
      </w:r>
      <w:proofErr w:type="gramStart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жизнь идёт вперёд, меняется обстановка; во-вторых, меняется отношение к ученику, большое внимание уделяется психологическим аспектам учения, формам занятий; в- третьих, развивается материальная база школ.</w:t>
      </w:r>
    </w:p>
    <w:p w:rsidR="00887025" w:rsidRPr="00887025" w:rsidRDefault="00887025" w:rsidP="00887025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24" w:rsidRPr="00845F45" w:rsidRDefault="00B22724" w:rsidP="00B22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C7" w:rsidRDefault="00B22724" w:rsidP="000E5EC7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845F45">
        <w:rPr>
          <w:rFonts w:eastAsia="Times New Roman"/>
          <w:b/>
          <w:sz w:val="28"/>
          <w:szCs w:val="28"/>
          <w:lang w:eastAsia="ru-RU"/>
        </w:rPr>
        <w:lastRenderedPageBreak/>
        <w:t xml:space="preserve">    </w:t>
      </w:r>
      <w:r w:rsidR="00887025">
        <w:rPr>
          <w:rFonts w:eastAsia="Times New Roman"/>
          <w:sz w:val="28"/>
          <w:szCs w:val="28"/>
          <w:lang w:eastAsia="ru-RU"/>
        </w:rPr>
        <w:t>К сожалению, в</w:t>
      </w:r>
      <w:r w:rsidRPr="00845F45">
        <w:rPr>
          <w:rFonts w:eastAsia="Times New Roman"/>
          <w:sz w:val="28"/>
          <w:szCs w:val="28"/>
          <w:lang w:eastAsia="ru-RU"/>
        </w:rPr>
        <w:t xml:space="preserve"> настоящее время большинство учителей по-прежнему предпочитают традиционный урок. Это объясняется разными причинами: привычкой и боязнью нового, непониманием огромно</w:t>
      </w:r>
      <w:r w:rsidRPr="00845F45">
        <w:rPr>
          <w:rFonts w:eastAsia="Times New Roman"/>
          <w:sz w:val="28"/>
          <w:szCs w:val="28"/>
          <w:lang w:eastAsia="ru-RU"/>
        </w:rPr>
        <w:softHyphen/>
        <w:t>го количества инноваций, внедряющихся в современную школу и часто не дающих никаких положительных результатов, кроме дополнительной нагрузки.</w:t>
      </w:r>
    </w:p>
    <w:p w:rsidR="000E5EC7" w:rsidRPr="000E5EC7" w:rsidRDefault="000E5EC7" w:rsidP="000E5EC7">
      <w:pPr>
        <w:pStyle w:val="a3"/>
        <w:jc w:val="both"/>
        <w:rPr>
          <w:rFonts w:ascii="Times New Roman" w:hAnsi="Times New Roman" w:cs="Times New Roman"/>
          <w:color w:val="663300"/>
          <w:sz w:val="28"/>
          <w:szCs w:val="28"/>
          <w:lang w:eastAsia="ru-RU"/>
        </w:rPr>
      </w:pPr>
      <w:r w:rsidRPr="000E5EC7">
        <w:rPr>
          <w:rFonts w:ascii="Times New Roman" w:hAnsi="Times New Roman" w:cs="Times New Roman"/>
          <w:sz w:val="28"/>
          <w:szCs w:val="28"/>
          <w:lang w:eastAsia="ru-RU"/>
        </w:rPr>
        <w:t xml:space="preserve"> Так может и не стоит ничего менять?</w:t>
      </w:r>
    </w:p>
    <w:p w:rsidR="000E5EC7" w:rsidRPr="000E5EC7" w:rsidRDefault="000E5EC7" w:rsidP="000E5EC7">
      <w:pPr>
        <w:pStyle w:val="a3"/>
        <w:jc w:val="both"/>
        <w:rPr>
          <w:rFonts w:ascii="Times New Roman" w:hAnsi="Times New Roman" w:cs="Times New Roman"/>
          <w:color w:val="663300"/>
          <w:sz w:val="28"/>
          <w:szCs w:val="28"/>
          <w:lang w:eastAsia="ru-RU"/>
        </w:rPr>
      </w:pPr>
      <w:r w:rsidRPr="000E5EC7">
        <w:rPr>
          <w:rFonts w:ascii="Times New Roman" w:hAnsi="Times New Roman" w:cs="Times New Roman"/>
          <w:sz w:val="28"/>
          <w:szCs w:val="28"/>
          <w:lang w:eastAsia="ru-RU"/>
        </w:rPr>
        <w:t>Чтобы этот вопрос не остался риторическим, вспомним одну известную мудрость: </w:t>
      </w:r>
    </w:p>
    <w:p w:rsidR="000E5EC7" w:rsidRPr="000E5EC7" w:rsidRDefault="000E5EC7" w:rsidP="000E5EC7">
      <w:pPr>
        <w:pStyle w:val="a3"/>
        <w:jc w:val="both"/>
        <w:rPr>
          <w:rFonts w:ascii="Times New Roman" w:hAnsi="Times New Roman" w:cs="Times New Roman"/>
          <w:color w:val="663300"/>
          <w:sz w:val="28"/>
          <w:szCs w:val="28"/>
          <w:lang w:eastAsia="ru-RU"/>
        </w:rPr>
      </w:pPr>
      <w:r w:rsidRPr="000E5EC7">
        <w:rPr>
          <w:rFonts w:ascii="Times New Roman" w:hAnsi="Times New Roman" w:cs="Times New Roman"/>
          <w:sz w:val="28"/>
          <w:szCs w:val="28"/>
          <w:lang w:eastAsia="ru-RU"/>
        </w:rPr>
        <w:t>Очень умный человек учится на ошибках других</w:t>
      </w:r>
      <w:r w:rsidR="00C536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5EC7">
        <w:rPr>
          <w:rFonts w:ascii="Times New Roman" w:hAnsi="Times New Roman" w:cs="Times New Roman"/>
          <w:color w:val="663300"/>
          <w:sz w:val="28"/>
          <w:szCs w:val="28"/>
          <w:lang w:eastAsia="ru-RU"/>
        </w:rPr>
        <w:br/>
      </w:r>
      <w:r w:rsidRPr="000E5EC7">
        <w:rPr>
          <w:rFonts w:ascii="Times New Roman" w:hAnsi="Times New Roman" w:cs="Times New Roman"/>
          <w:sz w:val="28"/>
          <w:szCs w:val="28"/>
          <w:lang w:eastAsia="ru-RU"/>
        </w:rPr>
        <w:t xml:space="preserve">просто умный – </w:t>
      </w:r>
      <w:proofErr w:type="gramStart"/>
      <w:r w:rsidRPr="000E5EC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E5EC7">
        <w:rPr>
          <w:rFonts w:ascii="Times New Roman" w:hAnsi="Times New Roman" w:cs="Times New Roman"/>
          <w:sz w:val="28"/>
          <w:szCs w:val="28"/>
          <w:lang w:eastAsia="ru-RU"/>
        </w:rPr>
        <w:t xml:space="preserve"> своих, а дурак не учится ни на чьих.</w:t>
      </w:r>
    </w:p>
    <w:p w:rsidR="000E5EC7" w:rsidRPr="000E5EC7" w:rsidRDefault="000E5EC7" w:rsidP="000E5EC7">
      <w:pPr>
        <w:pStyle w:val="a3"/>
        <w:ind w:firstLine="708"/>
        <w:jc w:val="both"/>
        <w:rPr>
          <w:rFonts w:ascii="Times New Roman" w:hAnsi="Times New Roman" w:cs="Times New Roman"/>
          <w:color w:val="663300"/>
          <w:sz w:val="28"/>
          <w:szCs w:val="28"/>
          <w:lang w:eastAsia="ru-RU"/>
        </w:rPr>
      </w:pPr>
      <w:r w:rsidRPr="000E5EC7">
        <w:rPr>
          <w:rFonts w:ascii="Times New Roman" w:hAnsi="Times New Roman" w:cs="Times New Roman"/>
          <w:sz w:val="28"/>
          <w:szCs w:val="28"/>
          <w:lang w:eastAsia="ru-RU"/>
        </w:rPr>
        <w:t>Человечество развивается благодаря тому, что умных людей становится все больше.</w:t>
      </w:r>
      <w:r>
        <w:rPr>
          <w:rFonts w:ascii="Times New Roman" w:hAnsi="Times New Roman" w:cs="Times New Roman"/>
          <w:color w:val="663300"/>
          <w:sz w:val="28"/>
          <w:szCs w:val="28"/>
          <w:lang w:eastAsia="ru-RU"/>
        </w:rPr>
        <w:t xml:space="preserve"> </w:t>
      </w:r>
      <w:r w:rsidRPr="000E5EC7">
        <w:rPr>
          <w:rFonts w:ascii="Times New Roman" w:hAnsi="Times New Roman" w:cs="Times New Roman"/>
          <w:sz w:val="28"/>
          <w:szCs w:val="28"/>
          <w:lang w:eastAsia="ru-RU"/>
        </w:rPr>
        <w:t>Но лучше человечество становится только тогда, когда качество ума оценивается не по увеличению количества владеющих знаниями, а по качеству их отношений.</w:t>
      </w:r>
    </w:p>
    <w:p w:rsidR="00B22724" w:rsidRPr="000E5EC7" w:rsidRDefault="000E5EC7" w:rsidP="000E5EC7">
      <w:pPr>
        <w:pStyle w:val="a3"/>
        <w:ind w:firstLine="360"/>
        <w:jc w:val="both"/>
        <w:rPr>
          <w:rFonts w:ascii="Times New Roman" w:hAnsi="Times New Roman" w:cs="Times New Roman"/>
          <w:color w:val="663300"/>
          <w:sz w:val="28"/>
          <w:szCs w:val="28"/>
          <w:lang w:eastAsia="ru-RU"/>
        </w:rPr>
      </w:pPr>
      <w:r w:rsidRPr="000E5EC7">
        <w:rPr>
          <w:rFonts w:ascii="Times New Roman" w:hAnsi="Times New Roman" w:cs="Times New Roman"/>
          <w:sz w:val="28"/>
          <w:szCs w:val="28"/>
          <w:lang w:eastAsia="ru-RU"/>
        </w:rPr>
        <w:t>Способность учиться, т.е. постоянно принимать новые знания, даже если они обнаружены не сегодня, это верный показатель открытости человеческой личности.</w:t>
      </w:r>
    </w:p>
    <w:p w:rsidR="00B22724" w:rsidRPr="00845F45" w:rsidRDefault="00B22724" w:rsidP="00CC5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исследования традиционной системы обучения выявили недостатки, сложившиеся в практике проведения уроков в школе. Среди них:</w:t>
      </w:r>
    </w:p>
    <w:p w:rsidR="00B22724" w:rsidRPr="00845F45" w:rsidRDefault="00B22724" w:rsidP="00B2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24" w:rsidRPr="00845F45" w:rsidRDefault="00B22724" w:rsidP="00B227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увлечение планированием урока без достаточной связи с другими;</w:t>
      </w:r>
    </w:p>
    <w:p w:rsidR="00B22724" w:rsidRPr="00845F45" w:rsidRDefault="00B22724" w:rsidP="00B227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знание типологии уроков, а поэтому их однообразие;</w:t>
      </w:r>
    </w:p>
    <w:p w:rsidR="00B22724" w:rsidRPr="00845F45" w:rsidRDefault="00B22724" w:rsidP="00B227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знание личности школьника и классных коллективов; уроки-близнецы в разных классах;</w:t>
      </w:r>
    </w:p>
    <w:p w:rsidR="00B22724" w:rsidRPr="00845F45" w:rsidRDefault="00B22724" w:rsidP="00B227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недооценка специального продумывания целей и задач урока;</w:t>
      </w:r>
    </w:p>
    <w:p w:rsidR="00B22724" w:rsidRPr="00845F45" w:rsidRDefault="00B22724" w:rsidP="00B227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шаблонная структура урока (комбинированный урок при постоянном одном и том же наборе структурных частей), стремление к большей </w:t>
      </w:r>
      <w:proofErr w:type="spellStart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накопляемости</w:t>
      </w:r>
      <w:proofErr w:type="spellEnd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оценок и, как следствие, преувеличение роли опроса;</w:t>
      </w:r>
    </w:p>
    <w:p w:rsidR="00B22724" w:rsidRPr="00845F45" w:rsidRDefault="00B22724" w:rsidP="00B227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перегруженность содержания учебного материала;</w:t>
      </w:r>
    </w:p>
    <w:p w:rsidR="00B22724" w:rsidRPr="00845F45" w:rsidRDefault="00B22724" w:rsidP="00B227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внимание к применению знаний на практике, оторванность теоретических знаний от их использования;</w:t>
      </w:r>
    </w:p>
    <w:p w:rsidR="00B22724" w:rsidRPr="00845F45" w:rsidRDefault="00B22724" w:rsidP="00B227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бедность арсенала выбора методов обучения;</w:t>
      </w:r>
    </w:p>
    <w:p w:rsidR="00B22724" w:rsidRPr="00845F45" w:rsidRDefault="00B22724" w:rsidP="00B227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групповых и индивидуальных форм обучения;</w:t>
      </w:r>
    </w:p>
    <w:p w:rsidR="00B22724" w:rsidRPr="00845F45" w:rsidRDefault="00B22724" w:rsidP="00B227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увлечение фронтальными формами даже там, где они неэффективны;</w:t>
      </w:r>
    </w:p>
    <w:p w:rsidR="00B22724" w:rsidRPr="00845F45" w:rsidRDefault="00B22724" w:rsidP="00B227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использование урока в интересах развития коллектива, недостаточная опора на коллектив с целью реализации его воспитательных возможностей на уроке;</w:t>
      </w:r>
    </w:p>
    <w:p w:rsidR="00B22724" w:rsidRPr="00845F45" w:rsidRDefault="00B22724" w:rsidP="00B227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односторонний подход к дифференциации обучения (преимущественно дифференциация объема и степени сложности);</w:t>
      </w:r>
    </w:p>
    <w:p w:rsidR="00B22724" w:rsidRPr="00845F45" w:rsidRDefault="00B22724" w:rsidP="00B227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пассивная позиция части школьников в учебном процессе;</w:t>
      </w:r>
    </w:p>
    <w:p w:rsidR="00B22724" w:rsidRPr="00845F45" w:rsidRDefault="00B22724" w:rsidP="00B227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бессистемность в формировании навыков рациональной организации учебного труда и др.</w:t>
      </w:r>
    </w:p>
    <w:p w:rsidR="00B22724" w:rsidRPr="00845F45" w:rsidRDefault="00B22724" w:rsidP="00CC5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Традиционное обучение ориентируется в основном на усвоение учащимися требований учебных программ, знаний из учебников. Ученик при этом оказывается ведомым, работает по заданиям учителя, часто выполняет действия, которые опережают появление у них понимания цели этих действий. При этом в классе редко создаются условия для «выращивания» умений ребенка оценивать ситуацию, ставить цели, планировать деятельность, вести диалог, согласовывать позиции с другими, принимать решения, рефлексивно оценивать результаты деятельности и сам процесс.</w:t>
      </w:r>
    </w:p>
    <w:p w:rsidR="00B22724" w:rsidRDefault="00B22724" w:rsidP="00B2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факторы обусловливают необходимость владения выпускниками школ новыми (их называют универсальными) компетенци</w:t>
      </w:r>
      <w:r w:rsidR="00CC5A3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или способностями</w:t>
      </w: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обеспечивают социализацию человека в современном мире.</w:t>
      </w:r>
    </w:p>
    <w:p w:rsidR="009439E5" w:rsidRPr="00F758E1" w:rsidRDefault="00CC5A3B" w:rsidP="00F7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назвала лишь несколько важных учительских и школьных проблем. Их преодолению, как показывает инновационная практика, помогает </w:t>
      </w:r>
      <w:proofErr w:type="gramStart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умелое</w:t>
      </w:r>
      <w:proofErr w:type="gramEnd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ресурсообеспечение</w:t>
      </w:r>
      <w:proofErr w:type="spellEnd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современный период ведется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поиск ресурсов </w:t>
      </w: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урока.</w:t>
      </w:r>
      <w:r w:rsidR="00F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9E5" w:rsidRPr="0084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Каковы ресурсы современного урока?</w:t>
      </w:r>
    </w:p>
    <w:tbl>
      <w:tblPr>
        <w:tblpPr w:leftFromText="180" w:rightFromText="180" w:vertAnchor="page" w:horzAnchor="margin" w:tblpY="9318"/>
        <w:tblOverlap w:val="never"/>
        <w:tblW w:w="100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96"/>
        <w:gridCol w:w="9547"/>
      </w:tblGrid>
      <w:tr w:rsidR="00CC5A3B" w:rsidRPr="00845F45" w:rsidTr="00427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Ресурсы урока</w:t>
            </w:r>
          </w:p>
        </w:tc>
      </w:tr>
      <w:tr w:rsidR="00CC5A3B" w:rsidRPr="00845F45" w:rsidTr="00427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ресурсы</w:t>
            </w:r>
          </w:p>
        </w:tc>
      </w:tr>
      <w:tr w:rsidR="00CC5A3B" w:rsidRPr="00845F45" w:rsidTr="00427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ресурсы </w:t>
            </w:r>
          </w:p>
        </w:tc>
      </w:tr>
      <w:tr w:rsidR="00CC5A3B" w:rsidRPr="00845F45" w:rsidTr="00427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Технологические ресурсы </w:t>
            </w:r>
          </w:p>
        </w:tc>
      </w:tr>
      <w:tr w:rsidR="00CC5A3B" w:rsidRPr="00845F45" w:rsidTr="00427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Мотивационные ресурсы</w:t>
            </w:r>
          </w:p>
        </w:tc>
      </w:tr>
      <w:tr w:rsidR="00CC5A3B" w:rsidRPr="00845F45" w:rsidTr="00427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Инновационные ресурсы</w:t>
            </w:r>
          </w:p>
        </w:tc>
      </w:tr>
      <w:tr w:rsidR="00CC5A3B" w:rsidRPr="00845F45" w:rsidTr="00427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</w:t>
            </w:r>
          </w:p>
        </w:tc>
      </w:tr>
      <w:tr w:rsidR="00CC5A3B" w:rsidRPr="00845F45" w:rsidTr="00427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 методической и психолого-педагогической компетентности учителя</w:t>
            </w:r>
          </w:p>
        </w:tc>
      </w:tr>
      <w:tr w:rsidR="00CC5A3B" w:rsidRPr="00845F45" w:rsidTr="00427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Материально-технические ресурсы</w:t>
            </w:r>
          </w:p>
        </w:tc>
      </w:tr>
      <w:tr w:rsidR="00CC5A3B" w:rsidRPr="00845F45" w:rsidTr="00427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5A3B" w:rsidRPr="00845F45" w:rsidRDefault="00CC5A3B" w:rsidP="00427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025" w:rsidRDefault="00887025" w:rsidP="00CC5A3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25" w:rsidRDefault="00887025" w:rsidP="00CC5A3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25" w:rsidRDefault="00887025" w:rsidP="00CC5A3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B" w:rsidRPr="00A2421C" w:rsidRDefault="000E756A" w:rsidP="00CC5A3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42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Временные</w:t>
      </w:r>
      <w:r w:rsidR="00CC5A3B" w:rsidRPr="00A242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ресурс</w:t>
      </w:r>
      <w:r w:rsidRPr="00A242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</w:p>
    <w:p w:rsidR="00887025" w:rsidRDefault="00CC5A3B" w:rsidP="0088702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распространенной причиной низкого качества знаний обучающихся, по мнению учителей, является</w:t>
      </w:r>
      <w:r w:rsidR="008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недостаток времени на уроке на </w:t>
      </w: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содержания образовательной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="009439E5"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ацеленность </w:t>
      </w:r>
    </w:p>
    <w:p w:rsidR="00887025" w:rsidRDefault="009439E5" w:rsidP="008870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деятельности учителя и </w:t>
      </w:r>
      <w:proofErr w:type="gramStart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целевых </w:t>
      </w:r>
    </w:p>
    <w:p w:rsidR="009439E5" w:rsidRDefault="009439E5" w:rsidP="008870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 урока обеспечивает резерв времени, н</w:t>
      </w:r>
      <w:r w:rsidR="000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еобходимый для их реализации. </w:t>
      </w:r>
      <w:r w:rsidR="000E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7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</w:t>
      </w:r>
      <w:proofErr w:type="gramEnd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ресурсообеспеченность</w:t>
      </w:r>
      <w:proofErr w:type="spellEnd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предпосылки для реализации требований к подготовке и проведению урока, достижения его целевых установок, повышения эффектив</w:t>
      </w:r>
      <w:r w:rsidR="000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образовательного процесса, </w:t>
      </w: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отсюда и повышения качества знаний</w:t>
      </w:r>
      <w:r w:rsidR="000E7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56A" w:rsidRPr="00A2421C" w:rsidRDefault="000E756A" w:rsidP="006510A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42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Информационные ресурсы</w:t>
      </w:r>
    </w:p>
    <w:p w:rsidR="006510A8" w:rsidRPr="006510A8" w:rsidRDefault="006510A8" w:rsidP="006510A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10A8">
        <w:rPr>
          <w:rStyle w:val="c0"/>
          <w:bCs/>
          <w:color w:val="000000"/>
          <w:sz w:val="32"/>
          <w:szCs w:val="32"/>
        </w:rPr>
        <w:t xml:space="preserve"> </w:t>
      </w:r>
      <w:r>
        <w:rPr>
          <w:rStyle w:val="c0"/>
          <w:bCs/>
          <w:color w:val="000000"/>
          <w:sz w:val="32"/>
          <w:szCs w:val="32"/>
        </w:rPr>
        <w:tab/>
      </w:r>
      <w:r w:rsidRPr="006510A8">
        <w:rPr>
          <w:rStyle w:val="c0"/>
          <w:bCs/>
          <w:color w:val="000000"/>
          <w:sz w:val="28"/>
          <w:szCs w:val="28"/>
        </w:rPr>
        <w:t>Информационные ресурсы</w:t>
      </w:r>
      <w:r w:rsidRPr="006510A8">
        <w:rPr>
          <w:rStyle w:val="c0"/>
          <w:color w:val="000000"/>
          <w:sz w:val="28"/>
          <w:szCs w:val="28"/>
        </w:rPr>
        <w:t> – существенный и неотъемлемый компонент инфраструктуры образования, инструментального сопровождения образования, в целом обеспечивающий результативность современного процесса обучения и воспитания, эффективность деятельности учителя и ученика средствами информационно-коммуникационного сопровождения.</w:t>
      </w:r>
    </w:p>
    <w:p w:rsidR="006510A8" w:rsidRPr="006510A8" w:rsidRDefault="006510A8" w:rsidP="006510A8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510A8">
        <w:rPr>
          <w:rStyle w:val="c0"/>
          <w:color w:val="000000"/>
          <w:sz w:val="28"/>
          <w:szCs w:val="28"/>
        </w:rPr>
        <w:t xml:space="preserve"> Грамотное использование этих средств развивает образовательные ресурсы современного урока и оптимизирует учебный процесс.</w:t>
      </w:r>
    </w:p>
    <w:p w:rsidR="006510A8" w:rsidRPr="006510A8" w:rsidRDefault="006510A8" w:rsidP="006510A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10A8">
        <w:rPr>
          <w:rStyle w:val="c0"/>
          <w:color w:val="000000"/>
          <w:sz w:val="28"/>
          <w:szCs w:val="28"/>
        </w:rPr>
        <w:t>В области использования И</w:t>
      </w:r>
      <w:proofErr w:type="gramStart"/>
      <w:r w:rsidRPr="006510A8">
        <w:rPr>
          <w:rStyle w:val="c0"/>
          <w:color w:val="000000"/>
          <w:sz w:val="28"/>
          <w:szCs w:val="28"/>
        </w:rPr>
        <w:t>КТ в пр</w:t>
      </w:r>
      <w:proofErr w:type="gramEnd"/>
      <w:r w:rsidRPr="006510A8">
        <w:rPr>
          <w:rStyle w:val="c0"/>
          <w:color w:val="000000"/>
          <w:sz w:val="28"/>
          <w:szCs w:val="28"/>
        </w:rPr>
        <w:t>оцессе обучения выделяют три основных подхода:</w:t>
      </w:r>
    </w:p>
    <w:p w:rsidR="006510A8" w:rsidRPr="006510A8" w:rsidRDefault="006510A8" w:rsidP="006510A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10A8">
        <w:rPr>
          <w:rStyle w:val="c0"/>
          <w:i/>
          <w:iCs/>
          <w:color w:val="000000"/>
          <w:sz w:val="28"/>
          <w:szCs w:val="28"/>
        </w:rPr>
        <w:t>1) комплексное их использование на различных этапах урока;</w:t>
      </w:r>
    </w:p>
    <w:p w:rsidR="006510A8" w:rsidRPr="006510A8" w:rsidRDefault="006510A8" w:rsidP="006510A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10A8">
        <w:rPr>
          <w:rStyle w:val="c0"/>
          <w:i/>
          <w:iCs/>
          <w:color w:val="000000"/>
          <w:sz w:val="28"/>
          <w:szCs w:val="28"/>
        </w:rPr>
        <w:t> 2) частичное использование готовых электронных образовательных комплексов в учебном процессе;</w:t>
      </w:r>
    </w:p>
    <w:p w:rsidR="006510A8" w:rsidRPr="006510A8" w:rsidRDefault="006510A8" w:rsidP="006510A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10A8">
        <w:rPr>
          <w:rStyle w:val="c0"/>
          <w:i/>
          <w:iCs/>
          <w:color w:val="000000"/>
          <w:sz w:val="28"/>
          <w:szCs w:val="28"/>
        </w:rPr>
        <w:t> 3) использование инструментальных и прикладных программных сре</w:t>
      </w:r>
      <w:proofErr w:type="gramStart"/>
      <w:r w:rsidRPr="006510A8">
        <w:rPr>
          <w:rStyle w:val="c0"/>
          <w:i/>
          <w:iCs/>
          <w:color w:val="000000"/>
          <w:sz w:val="28"/>
          <w:szCs w:val="28"/>
        </w:rPr>
        <w:t>дств дл</w:t>
      </w:r>
      <w:proofErr w:type="gramEnd"/>
      <w:r w:rsidRPr="006510A8">
        <w:rPr>
          <w:rStyle w:val="c0"/>
          <w:i/>
          <w:iCs/>
          <w:color w:val="000000"/>
          <w:sz w:val="28"/>
          <w:szCs w:val="28"/>
        </w:rPr>
        <w:t>я разработки авторских приложений.</w:t>
      </w:r>
    </w:p>
    <w:p w:rsidR="000E756A" w:rsidRDefault="000E756A" w:rsidP="006510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C2A" w:rsidRDefault="00BC0C2A" w:rsidP="000E756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756A" w:rsidRPr="00A2421C" w:rsidRDefault="000E756A" w:rsidP="000E756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2421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Технологические ресурсы    </w:t>
      </w:r>
    </w:p>
    <w:p w:rsidR="000E756A" w:rsidRPr="000E756A" w:rsidRDefault="000E756A" w:rsidP="000E756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Ресурс использования разнообразных моделей уроков и эффективных приемов.</w:t>
      </w:r>
    </w:p>
    <w:p w:rsidR="000E756A" w:rsidRPr="000E756A" w:rsidRDefault="000E756A" w:rsidP="000E756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 xml:space="preserve">Если в традиционном обучении превалировал комбинированный урок,   то в современной системе обучения учитель должен знать методику и структуру разных типов урока:      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урок изучения первичного закрепления новых знаний;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урок закрепления знаний;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урок комплексного применения знаний и умений;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урок обобщения и систематизации знаний и умений;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урок контроля оценки и коррекции знаний и умений.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модели нетрадиционных уроков.</w:t>
      </w:r>
    </w:p>
    <w:p w:rsidR="000E756A" w:rsidRPr="000E756A" w:rsidRDefault="000E756A" w:rsidP="000E756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У каждого типа урока есть своя макроструктура,  цели, частные дидактические задачи технологии, техники, методики, приемы.</w:t>
      </w:r>
    </w:p>
    <w:p w:rsidR="000E756A" w:rsidRPr="000E756A" w:rsidRDefault="000E756A" w:rsidP="000E756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 </w:t>
      </w:r>
      <w:proofErr w:type="gramStart"/>
      <w:r w:rsidRPr="000E756A">
        <w:rPr>
          <w:rFonts w:ascii="Times New Roman" w:hAnsi="Times New Roman" w:cs="Times New Roman"/>
          <w:sz w:val="28"/>
          <w:szCs w:val="28"/>
          <w:lang w:eastAsia="ru-RU"/>
        </w:rPr>
        <w:t>высоко эффективными</w:t>
      </w:r>
      <w:proofErr w:type="gramEnd"/>
      <w:r w:rsidRPr="000E756A">
        <w:rPr>
          <w:rFonts w:ascii="Times New Roman" w:hAnsi="Times New Roman" w:cs="Times New Roman"/>
          <w:sz w:val="28"/>
          <w:szCs w:val="28"/>
          <w:lang w:eastAsia="ru-RU"/>
        </w:rPr>
        <w:t>, реализующими задачи обучения, развития и воспитания учащихся являются такие формы урока, как: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уроки-семинары;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зачёты;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конкурсы;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путешествия;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интегрированные уроки;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конференции;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диспуты;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ролевые игры;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урок фантазирования;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деловая игра;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 xml:space="preserve">- урок </w:t>
      </w:r>
      <w:proofErr w:type="spellStart"/>
      <w:r w:rsidRPr="000E756A">
        <w:rPr>
          <w:rFonts w:ascii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Pr="000E75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урок открытий;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урок-соревнование;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урок творчества;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уро</w:t>
      </w:r>
      <w:proofErr w:type="gramStart"/>
      <w:r w:rsidRPr="000E756A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0E756A">
        <w:rPr>
          <w:rFonts w:ascii="Times New Roman" w:hAnsi="Times New Roman" w:cs="Times New Roman"/>
          <w:sz w:val="28"/>
          <w:szCs w:val="28"/>
          <w:lang w:eastAsia="ru-RU"/>
        </w:rPr>
        <w:t xml:space="preserve"> спектакль;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урок-диалог;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756A">
        <w:rPr>
          <w:rFonts w:ascii="Times New Roman" w:hAnsi="Times New Roman" w:cs="Times New Roman"/>
          <w:sz w:val="28"/>
          <w:szCs w:val="28"/>
          <w:lang w:eastAsia="ru-RU"/>
        </w:rPr>
        <w:t>- урок-лекция (проблемная; визуальная; лекция вдвоем).</w:t>
      </w:r>
    </w:p>
    <w:p w:rsidR="000E756A" w:rsidRPr="000E756A" w:rsidRDefault="000E756A" w:rsidP="000E75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E5" w:rsidRPr="00A2421C" w:rsidRDefault="009439E5" w:rsidP="00943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42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Мотиваци</w:t>
      </w:r>
      <w:r w:rsidR="000E756A" w:rsidRPr="00A242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онные ресурсы </w:t>
      </w:r>
    </w:p>
    <w:p w:rsidR="000E756A" w:rsidRDefault="009439E5" w:rsidP="000E75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многих педагогов-практиков, одним из наиболее сложных условий обеспечения высокого качества образования в контексте </w:t>
      </w:r>
      <w:proofErr w:type="spellStart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-ориентированного обучения является формирование и поддержание на оптимальном уровне мотивации учебной деятельности современных школьников. </w:t>
      </w:r>
    </w:p>
    <w:p w:rsidR="009439E5" w:rsidRPr="00845F45" w:rsidRDefault="009439E5" w:rsidP="000E75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направленности и содержанию мотивы могут быть: </w:t>
      </w:r>
    </w:p>
    <w:p w:rsidR="009439E5" w:rsidRPr="00845F45" w:rsidRDefault="009439E5" w:rsidP="0094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1.Социальные (долг, ответственность, понимание значимости обучения для всего общества). </w:t>
      </w:r>
    </w:p>
    <w:p w:rsidR="009439E5" w:rsidRPr="00845F45" w:rsidRDefault="009439E5" w:rsidP="0094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  <w:proofErr w:type="gramEnd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(стремление больше знать по всем предметам, стать эрудированным). </w:t>
      </w:r>
    </w:p>
    <w:p w:rsidR="009439E5" w:rsidRPr="00845F45" w:rsidRDefault="009439E5" w:rsidP="0094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3.Профессионально-ценностные (без знаний не будет хорошей профессии). </w:t>
      </w:r>
    </w:p>
    <w:p w:rsidR="009439E5" w:rsidRPr="00845F45" w:rsidRDefault="009439E5" w:rsidP="0094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4.Эстетические (от обучения получаешь удовольствие, раскрываешь свои способности и таланты). </w:t>
      </w:r>
    </w:p>
    <w:p w:rsidR="009439E5" w:rsidRPr="00845F45" w:rsidRDefault="009439E5" w:rsidP="0094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5.Коммуникативные (возможность расширять круг общения благодаря повышению интеллектуального уровня и новым знакомствам). </w:t>
      </w:r>
    </w:p>
    <w:p w:rsidR="009439E5" w:rsidRPr="00845F45" w:rsidRDefault="009439E5" w:rsidP="0094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6.Статусно-позиционные (стремление через учение или общественную деятельность утвердиться в обществе, в своей группе и т. д.). </w:t>
      </w:r>
    </w:p>
    <w:p w:rsidR="009439E5" w:rsidRPr="00845F45" w:rsidRDefault="009439E5" w:rsidP="0094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7.Неосознанные (основаны на полном непонимании смысла получаемой информации и полном отсутствии интереса к познавательному процессу).</w:t>
      </w:r>
      <w:proofErr w:type="gramEnd"/>
    </w:p>
    <w:p w:rsidR="000E756A" w:rsidRDefault="000E756A" w:rsidP="0094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56A" w:rsidRDefault="000E756A" w:rsidP="0094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83" w:rsidRDefault="00FC7C83" w:rsidP="0094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83" w:rsidRDefault="00FC7C83" w:rsidP="0094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83" w:rsidRPr="00A2421C" w:rsidRDefault="000E756A" w:rsidP="00FC7C83">
      <w:pPr>
        <w:pStyle w:val="a4"/>
        <w:shd w:val="clear" w:color="auto" w:fill="FFFFFF"/>
        <w:spacing w:after="120" w:line="240" w:lineRule="atLeast"/>
        <w:rPr>
          <w:rFonts w:eastAsia="Times New Roman"/>
          <w:b/>
          <w:sz w:val="28"/>
          <w:szCs w:val="28"/>
          <w:u w:val="single"/>
          <w:lang w:eastAsia="ru-RU"/>
        </w:rPr>
      </w:pPr>
      <w:r w:rsidRPr="00A2421C">
        <w:rPr>
          <w:rFonts w:eastAsia="Times New Roman"/>
          <w:b/>
          <w:sz w:val="28"/>
          <w:szCs w:val="28"/>
          <w:u w:val="single"/>
          <w:lang w:eastAsia="ru-RU"/>
        </w:rPr>
        <w:t>Инновационные ресурсы</w:t>
      </w:r>
    </w:p>
    <w:p w:rsidR="00FC7C83" w:rsidRPr="00FC7C83" w:rsidRDefault="00FC7C83" w:rsidP="00FC7C83">
      <w:pPr>
        <w:pStyle w:val="a4"/>
        <w:shd w:val="clear" w:color="auto" w:fill="FFFFFF"/>
        <w:spacing w:after="120" w:line="240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C7C83">
        <w:rPr>
          <w:rFonts w:eastAsia="Times New Roman"/>
          <w:sz w:val="28"/>
          <w:szCs w:val="28"/>
          <w:lang w:eastAsia="ru-RU"/>
        </w:rPr>
        <w:t xml:space="preserve">Современные образовательные технологии ориентированы на индивидуализацию, </w:t>
      </w:r>
      <w:proofErr w:type="spellStart"/>
      <w:r w:rsidRPr="00FC7C83">
        <w:rPr>
          <w:rFonts w:eastAsia="Times New Roman"/>
          <w:sz w:val="28"/>
          <w:szCs w:val="28"/>
          <w:lang w:eastAsia="ru-RU"/>
        </w:rPr>
        <w:t>дистанционность</w:t>
      </w:r>
      <w:proofErr w:type="spellEnd"/>
      <w:r w:rsidRPr="00FC7C83">
        <w:rPr>
          <w:rFonts w:eastAsia="Times New Roman"/>
          <w:sz w:val="28"/>
          <w:szCs w:val="28"/>
          <w:lang w:eastAsia="ru-RU"/>
        </w:rPr>
        <w:t xml:space="preserve"> и вариативность образовательного процесса, академическую мобильность </w:t>
      </w:r>
      <w:proofErr w:type="gramStart"/>
      <w:r w:rsidRPr="00FC7C83">
        <w:rPr>
          <w:rFonts w:eastAsia="Times New Roman"/>
          <w:sz w:val="28"/>
          <w:szCs w:val="28"/>
          <w:lang w:eastAsia="ru-RU"/>
        </w:rPr>
        <w:t>обучаемых</w:t>
      </w:r>
      <w:proofErr w:type="gramEnd"/>
      <w:r w:rsidRPr="00FC7C83">
        <w:rPr>
          <w:rFonts w:eastAsia="Times New Roman"/>
          <w:sz w:val="28"/>
          <w:szCs w:val="28"/>
          <w:lang w:eastAsia="ru-RU"/>
        </w:rPr>
        <w:t xml:space="preserve">, независимо от возраста и уровня образования. </w:t>
      </w:r>
    </w:p>
    <w:p w:rsidR="00FC7C83" w:rsidRPr="00FC7C83" w:rsidRDefault="00FC7C83" w:rsidP="00FC7C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азовательный процесс инновационных ресурсов</w:t>
      </w:r>
      <w:r w:rsidR="00F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</w:t>
      </w:r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учителю: </w:t>
      </w:r>
    </w:p>
    <w:p w:rsidR="00FC7C83" w:rsidRPr="00FC7C83" w:rsidRDefault="00FC7C83" w:rsidP="00FC7C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отработать глубину и прочность знаний, закрепить умения и навыки в различных областях деятельности; </w:t>
      </w:r>
    </w:p>
    <w:p w:rsidR="00FC7C83" w:rsidRPr="00FC7C83" w:rsidRDefault="00FC7C83" w:rsidP="00FC7C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технологическое мышление, умения самостоятельно планировать свою учебную, самообразовательную деятельность;</w:t>
      </w:r>
    </w:p>
    <w:p w:rsidR="00FC7C83" w:rsidRPr="00FC7C83" w:rsidRDefault="00FC7C83" w:rsidP="00FC7C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индивидуальную траекторию обучения каждого ученика;</w:t>
      </w:r>
    </w:p>
    <w:p w:rsidR="00FC7C83" w:rsidRPr="00FC7C83" w:rsidRDefault="00FC7C83" w:rsidP="00FC7C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привычки чёткого следования требованиям технологической дисциплины в организации учебных занятий. </w:t>
      </w:r>
    </w:p>
    <w:p w:rsidR="00FC7C83" w:rsidRPr="00FC7C83" w:rsidRDefault="00FC7C83" w:rsidP="00FC7C83">
      <w:pPr>
        <w:shd w:val="clear" w:color="auto" w:fill="FFFFFF"/>
        <w:spacing w:after="12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образования предоставляет учителю возможность выбрать среди множества инновационных методик «свою», по-новому взглянуть на собственный опыт работы. </w:t>
      </w:r>
    </w:p>
    <w:p w:rsidR="00FC7C83" w:rsidRPr="00FC7C83" w:rsidRDefault="002E79AF" w:rsidP="00F733A6">
      <w:pPr>
        <w:shd w:val="clear" w:color="auto" w:fill="FFFFFF"/>
        <w:spacing w:after="12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Назову несколько инновационных ресурсов</w:t>
      </w:r>
      <w:r w:rsidR="00FC7C83"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способных сделать урок современным.</w:t>
      </w:r>
    </w:p>
    <w:p w:rsidR="00FC7C83" w:rsidRPr="00FC7C83" w:rsidRDefault="002E79AF" w:rsidP="00FC7C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Проблемное обучение</w:t>
      </w:r>
      <w:r w:rsidR="00FC7C83" w:rsidRPr="00FC7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7C83" w:rsidRPr="00FC7C83" w:rsidRDefault="00FC7C83" w:rsidP="00FC7C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 </w:t>
      </w:r>
    </w:p>
    <w:p w:rsidR="00FC7C83" w:rsidRPr="00FC7C83" w:rsidRDefault="00F733A6" w:rsidP="00FC7C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обучение</w:t>
      </w:r>
      <w:r w:rsidR="00FC7C83"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C83" w:rsidRPr="00FC7C83" w:rsidRDefault="00FC7C83" w:rsidP="00FC7C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учителя появляется возможность помогать </w:t>
      </w:r>
      <w:proofErr w:type="gramStart"/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слабому</w:t>
      </w:r>
      <w:proofErr w:type="gramEnd"/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</w:r>
    </w:p>
    <w:p w:rsidR="00FC7C83" w:rsidRPr="00FC7C83" w:rsidRDefault="00FC7C83" w:rsidP="00FC7C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="00F73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оектные методы обучения</w:t>
      </w:r>
    </w:p>
    <w:p w:rsidR="00FC7C83" w:rsidRPr="00FC7C83" w:rsidRDefault="00FC7C83" w:rsidP="00FC7C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данной технологии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 </w:t>
      </w:r>
    </w:p>
    <w:p w:rsidR="00FC7C83" w:rsidRPr="00FC7C83" w:rsidRDefault="00FC7C83" w:rsidP="00FC7C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</w:t>
      </w:r>
      <w:r w:rsidR="00F73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едовательские методы в обучении</w:t>
      </w:r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C83" w:rsidRPr="00FC7C83" w:rsidRDefault="00FC7C83" w:rsidP="00FC7C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 </w:t>
      </w:r>
    </w:p>
    <w:p w:rsidR="00FC7C83" w:rsidRPr="00FC7C83" w:rsidRDefault="00D33586" w:rsidP="00FC7C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F73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спользование</w:t>
      </w:r>
      <w:r w:rsidR="00FC7C83" w:rsidRPr="00FC7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обучении игровых методов: ролевых, делов</w:t>
      </w:r>
      <w:r w:rsidR="00F73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и других видов обучающих игр</w:t>
      </w:r>
      <w:r w:rsidR="00FC7C83"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C83" w:rsidRPr="00FC7C83" w:rsidRDefault="00FC7C83" w:rsidP="00FC7C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кругозора, развитие познавательной деятельности, формирование коммуникативных умений и навыков, необходимых в практической деятельности, развитие </w:t>
      </w:r>
      <w:proofErr w:type="spellStart"/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(УУД). </w:t>
      </w:r>
    </w:p>
    <w:p w:rsidR="00FC7C83" w:rsidRPr="00FC7C83" w:rsidRDefault="00FC7C83" w:rsidP="00FC7C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в сотрудничеств</w:t>
      </w:r>
      <w:r w:rsidR="00F73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(командная, групповая работа)</w:t>
      </w:r>
    </w:p>
    <w:p w:rsidR="00D33586" w:rsidRDefault="00FC7C83" w:rsidP="00D33586">
      <w:pPr>
        <w:shd w:val="clear" w:color="auto" w:fill="F7F7F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 </w:t>
      </w:r>
    </w:p>
    <w:p w:rsidR="00D33586" w:rsidRDefault="00D33586" w:rsidP="00D33586">
      <w:pPr>
        <w:shd w:val="clear" w:color="auto" w:fill="F7F7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ресурсы развития урока </w:t>
      </w:r>
      <w:r w:rsidRPr="00D3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должны</w:t>
      </w:r>
      <w:r w:rsidRPr="00D3358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рассматриваться как альтернативные традиционному подходу к обучению. Речь должна идти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эволюционном</w:t>
      </w:r>
      <w:r w:rsidRPr="00D335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процессе, учитывающем потребности сегодняшнего и завтрашнего дня, </w:t>
      </w:r>
      <w:r w:rsidRPr="00D3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смене приоритетов</w:t>
      </w:r>
      <w:r w:rsidRPr="00D3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усвоения готовых знаний на самостоятельную активную познавательную деятельность учащихся с учетом их особенностей и возможностей, </w:t>
      </w:r>
      <w:proofErr w:type="spellStart"/>
      <w:r w:rsidRPr="00D33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D3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организации учебно-воспитательного процесса.</w:t>
      </w:r>
    </w:p>
    <w:p w:rsidR="000E756A" w:rsidRPr="00A2421C" w:rsidRDefault="000E756A" w:rsidP="00D33586">
      <w:pPr>
        <w:shd w:val="clear" w:color="auto" w:fill="F7F7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242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A242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ресурсы</w:t>
      </w:r>
    </w:p>
    <w:p w:rsidR="002E79AF" w:rsidRPr="00FC7C83" w:rsidRDefault="002E79AF" w:rsidP="00D3358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данных ресурсов позволяе</w:t>
      </w:r>
      <w:r w:rsidRPr="00FC7C83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равномерно во время урока распределять различные виды заданий, чередовать мыслительную деятельность с физкультминутками,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</w:p>
    <w:p w:rsidR="000E756A" w:rsidRDefault="000E756A" w:rsidP="0094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56A" w:rsidRPr="00A2421C" w:rsidRDefault="000E756A" w:rsidP="0094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42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Ресурсы методической и психолого-педагогической компетентности учителя</w:t>
      </w:r>
    </w:p>
    <w:p w:rsidR="00BC0C2A" w:rsidRPr="00BC0C2A" w:rsidRDefault="00BC0C2A" w:rsidP="00BC0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C2A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 образования относится к тем сферам де</w:t>
      </w:r>
      <w:r w:rsidR="00F733A6">
        <w:rPr>
          <w:rFonts w:ascii="Times New Roman" w:hAnsi="Times New Roman" w:cs="Times New Roman"/>
          <w:sz w:val="28"/>
          <w:szCs w:val="28"/>
          <w:shd w:val="clear" w:color="auto" w:fill="FFFFFF"/>
        </w:rPr>
        <w:t>ятельности</w:t>
      </w:r>
      <w:r w:rsidRPr="00BC0C2A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компетентность определ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яется сложным комплексом умений</w:t>
      </w:r>
      <w:r w:rsidRPr="00BC0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Учитель должен в совершенстве  владеть предметом, понимать предмет на уровне последних научных достижений и проблем. </w:t>
      </w:r>
      <w:proofErr w:type="gramStart"/>
      <w:r w:rsidRPr="00BC0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Но, кроме этого, он должен «владеть организаторскими умениями, пониманием философии своей профессиональной сферы и психологии человека, уметь руководить проектной деятельностью, осуществлять рефлексию своей деятельности и деятельности своих коллег и т.д.».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</w:t>
      </w:r>
      <w:r w:rsidRPr="00BC0C2A">
        <w:rPr>
          <w:rFonts w:ascii="Times New Roman" w:hAnsi="Times New Roman" w:cs="Times New Roman"/>
          <w:sz w:val="28"/>
          <w:szCs w:val="28"/>
          <w:shd w:val="clear" w:color="auto" w:fill="FFFFFF"/>
        </w:rPr>
        <w:t>омпетентность учителя заключается в умении создать, организовать такую образовательную, развивающую среду, в которой становится возможным достижение заранее сформулированных учителем образовательных результатов ребёнка».</w:t>
      </w:r>
      <w:proofErr w:type="gramEnd"/>
      <w:r w:rsidRPr="00BC0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Задача учителя – помочь ученикам развивать способности, осознать свою социальную значимость.  </w:t>
      </w:r>
    </w:p>
    <w:p w:rsidR="000E756A" w:rsidRDefault="00BC0C2A" w:rsidP="00BC0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образования состоит не в том, чтобы давать знания, а в том, чтобы научить учащихся пользоваться теми средствами, которые помогут им порождать знания, необходимые при решении различных проблемных ситуаций в личной, общественной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профессиональной деятельности</w:t>
      </w:r>
      <w:r w:rsidRPr="00BC0C2A">
        <w:rPr>
          <w:rFonts w:ascii="Times New Roman" w:hAnsi="Times New Roman" w:cs="Times New Roman"/>
          <w:sz w:val="28"/>
          <w:szCs w:val="28"/>
          <w:shd w:val="clear" w:color="auto" w:fill="FFFFFF"/>
        </w:rPr>
        <w:t>. Успех образовательного процесса во многом зависит от личностных качеств педагогов, профессионализма, способностей и компетенций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0C2A" w:rsidRPr="00BC0C2A" w:rsidRDefault="00BC0C2A" w:rsidP="00BC0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Несмотря на многообразие существующих исследований в данной области, в системе образования до сих пор существует проблема существования низкого уровня психологической компетентности педагогов, которые в своей педагогической деятельн</w:t>
      </w:r>
      <w:r w:rsidR="00F7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 не учитывают психологическое состояние</w:t>
      </w:r>
      <w:r w:rsidRPr="00BC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учащихся, их своеобразное поведение, мотивы учения и межличностных отношений в коллективе, что порождает негативные явления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C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0C2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C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необходимость </w:t>
      </w:r>
      <w:proofErr w:type="gramStart"/>
      <w:r w:rsidRPr="00BC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повышения уровня профессионализма работников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proofErr w:type="gramEnd"/>
      <w:r w:rsidRPr="00BC0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развитие их психологической компетентности является достаточно актуальной проблемой. Эта проблема может быть успешно решена, если выявить психолого-педагогические условия, способствующие повышению уровня психологической компетентности педагога.</w:t>
      </w:r>
    </w:p>
    <w:p w:rsidR="00BC0C2A" w:rsidRPr="00BC0C2A" w:rsidRDefault="00BC0C2A" w:rsidP="0094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56A" w:rsidRPr="00A2421C" w:rsidRDefault="000E756A" w:rsidP="0094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42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Материально-технические ресурсы</w:t>
      </w:r>
    </w:p>
    <w:p w:rsidR="00A2421C" w:rsidRPr="00A2421C" w:rsidRDefault="00A2421C" w:rsidP="0094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быть усилены требования к школьной инфраструктуре, оборудованию.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должно иметь информационно-библиотечные центры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учебные кабинеты с АРМ учителя и ученика, помещения для внеурочной деятельности, полные комплекты технического оснащения и оборудования всех предметных областей и внеурочной деятельности, цифровые образовательные ресурсы, ИКТ-оборудование.</w:t>
      </w:r>
    </w:p>
    <w:p w:rsidR="00B802D1" w:rsidRPr="00845F45" w:rsidRDefault="00B802D1" w:rsidP="00B8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BD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повторю еще раз, что </w:t>
      </w: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ресурсом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и </w:t>
      </w: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остаётся сам </w:t>
      </w:r>
      <w:r w:rsidRPr="00C53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</w:p>
    <w:p w:rsidR="00F758E1" w:rsidRDefault="00B802D1" w:rsidP="00B8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Сегодня учитель не освобождается от своей обязанности учить, он начинает </w:t>
      </w:r>
      <w:r w:rsidRPr="00845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по-новому.</w:t>
      </w: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урок остается, являясь по-прежнему основной формой организации учебного 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есса. Учитель и раньше, и теперь</w:t>
      </w: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2D1" w:rsidRPr="00845F45" w:rsidRDefault="00B802D1" w:rsidP="00F7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сравнительном анализе традиционного и современного уроков становится ясно, что они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деятельностью учителя и учащихся на уроке. Ученик из присутствующего</w:t>
      </w:r>
      <w:r w:rsidR="00F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пассивно исполняющего указания учителя на уроке традиционного типа теперь становится главным деятелем.</w:t>
      </w:r>
    </w:p>
    <w:p w:rsidR="00F758E1" w:rsidRDefault="00F758E1" w:rsidP="00F758E1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урока современного типа, в основе которого заложен принцип системно-</w:t>
      </w:r>
      <w:proofErr w:type="spellStart"/>
      <w:r w:rsidRPr="00F75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F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отражается в словах </w:t>
      </w:r>
      <w:proofErr w:type="spellStart"/>
      <w:r w:rsidRPr="00F7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  <w:r w:rsidRPr="00F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75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«Нужно, чтобы дети, по возможности, учились самостоятельно, а учитель руководил этим самостоятельным процессом и давал для него материал»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58E1" w:rsidRPr="00845F45" w:rsidRDefault="00F758E1" w:rsidP="00F758E1">
      <w:pPr>
        <w:spacing w:after="0" w:line="240" w:lineRule="auto"/>
        <w:ind w:left="2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призван осуществлять скрытое управление процессом</w:t>
      </w: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быть вдохновителем учащихся. </w:t>
      </w:r>
    </w:p>
    <w:p w:rsidR="00F758E1" w:rsidRPr="00F758E1" w:rsidRDefault="00F758E1" w:rsidP="00F758E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8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Эффективное педагогическое взаимодействие участников образовательного процесса на уроке – важная составляющая современного урока, влияющая на качество </w:t>
      </w:r>
      <w:proofErr w:type="spellStart"/>
      <w:r w:rsidRPr="00F758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обученности</w:t>
      </w:r>
      <w:proofErr w:type="spellEnd"/>
      <w:r w:rsidRPr="00F758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школьников</w:t>
      </w:r>
      <w:r w:rsidR="00BD16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F758E1" w:rsidRPr="00845F45" w:rsidRDefault="00F758E1" w:rsidP="00F75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Экспресс-анкета педагогов</w:t>
      </w:r>
      <w:r w:rsidRPr="0084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«да» или «нет»)</w:t>
      </w:r>
    </w:p>
    <w:p w:rsidR="00F758E1" w:rsidRPr="00845F45" w:rsidRDefault="00F758E1" w:rsidP="00F758E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говорит что-то непонятное, я обычно сразу же его поправляю.</w:t>
      </w:r>
    </w:p>
    <w:p w:rsidR="00F758E1" w:rsidRPr="00845F45" w:rsidRDefault="00F758E1" w:rsidP="00F758E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если учитель часто улыбается детям, это мешает его ученикам сосредоточиться.</w:t>
      </w:r>
    </w:p>
    <w:p w:rsidR="00F758E1" w:rsidRPr="00845F45" w:rsidRDefault="00F758E1" w:rsidP="00F758E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ученик отвечает, меня интересуют, прежде всего, его знания, а не эмоции.</w:t>
      </w:r>
    </w:p>
    <w:p w:rsidR="00F758E1" w:rsidRPr="00845F45" w:rsidRDefault="00F758E1" w:rsidP="00F758E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не согласен с мнением ученика, я об этом говорю прямо.</w:t>
      </w:r>
    </w:p>
    <w:p w:rsidR="00F758E1" w:rsidRPr="00845F45" w:rsidRDefault="00F758E1" w:rsidP="00F758E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учащиеся несут «околесицу», я стараюсь поставить их на место.</w:t>
      </w:r>
    </w:p>
    <w:p w:rsidR="00F758E1" w:rsidRPr="00845F45" w:rsidRDefault="00F758E1" w:rsidP="00F758E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не хотел оказаться на месте своего ученика во время опроса.</w:t>
      </w:r>
    </w:p>
    <w:p w:rsidR="00F758E1" w:rsidRPr="00C53697" w:rsidRDefault="00F758E1" w:rsidP="00C536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набрали бол</w:t>
      </w:r>
      <w:r w:rsidR="00C5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трех ответов «да», то Вам </w:t>
      </w: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задуматься об эффективности своих взаимоотношений с учащимися. Все ли вы сделали, чтобы Ваши взаимоотношения с учениками на уроке были партнерскими, равными, основанными на дружелюбии и внимании друг к другу?</w:t>
      </w:r>
    </w:p>
    <w:p w:rsidR="001273A4" w:rsidRDefault="001273A4" w:rsidP="00793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439E5" w:rsidRPr="00845F45" w:rsidRDefault="009439E5" w:rsidP="00793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должен строиться на основе самодеятельности учащихся в учебном процессе, их самоорганизации, развития их личности, коллективной учебной деятельности, ответственности учеников (знает свои обязанности, принимает их, реализует, контролирует выпо</w:t>
      </w:r>
      <w:r w:rsidR="00793F99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</w:t>
      </w:r>
      <w:r w:rsidR="00BD16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9E5" w:rsidRPr="00845F45" w:rsidRDefault="009439E5" w:rsidP="00793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урок — </w:t>
      </w:r>
      <w:proofErr w:type="gramStart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урок, на котором учитель умело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основ. Совершенно очевидно, что для осуществления всех этих и многих других сложных задач не может быть раз и навсегда установленного типа урока, с застывшими навечно этапами и стандартной последовательностью их осуществления.</w:t>
      </w:r>
    </w:p>
    <w:p w:rsidR="009439E5" w:rsidRPr="00845F45" w:rsidRDefault="009439E5" w:rsidP="0094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F99" w:rsidRDefault="00793F99" w:rsidP="0094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F99" w:rsidRDefault="00793F99" w:rsidP="0094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9E5" w:rsidRPr="00845F45" w:rsidRDefault="009439E5" w:rsidP="0094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9E5" w:rsidRPr="00845F45" w:rsidRDefault="009439E5" w:rsidP="0094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Современный урок должен формировать у учащихся основные компетентности 21-го века </w:t>
      </w:r>
    </w:p>
    <w:p w:rsidR="009439E5" w:rsidRPr="00845F45" w:rsidRDefault="009439E5" w:rsidP="0094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и адаптивность – проявление персональной ответственности и гибкости в личных, служебных и общественных делах; формулировка и достижение высоких стандартов и целей для себя и других; толерантность. </w:t>
      </w:r>
    </w:p>
    <w:p w:rsidR="009439E5" w:rsidRPr="00845F45" w:rsidRDefault="009439E5" w:rsidP="0094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умения – понимание другого, умение общаться и создание различных эффективных форм и контекстов устного, письменного, мультимедийного и сетевого общения. </w:t>
      </w:r>
    </w:p>
    <w:p w:rsidR="009439E5" w:rsidRPr="00845F45" w:rsidRDefault="009439E5" w:rsidP="0094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Креативность и любознательность – генерирование новых идей, применение их и обмен идеями с другими; открытость новым и отличающимся от </w:t>
      </w:r>
      <w:proofErr w:type="gramStart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</w:t>
      </w:r>
      <w:proofErr w:type="gramEnd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точкам зрения. </w:t>
      </w:r>
    </w:p>
    <w:p w:rsidR="009439E5" w:rsidRPr="00845F45" w:rsidRDefault="009439E5" w:rsidP="0094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Критическое и системное мышление - развитие мышления, обуславливающего совершение верного выбора; понимание взаимосвязей в сложных системах. </w:t>
      </w:r>
    </w:p>
    <w:p w:rsidR="009439E5" w:rsidRPr="00845F45" w:rsidRDefault="009439E5" w:rsidP="0094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и медиа грамотность – умение находить, анализировать, обрабатывать, интегрировать, оценивать и создавать информацию в разных формах и на различных типах </w:t>
      </w:r>
      <w:proofErr w:type="spellStart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медиаоборудования</w:t>
      </w:r>
      <w:proofErr w:type="spellEnd"/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39E5" w:rsidRPr="00845F45" w:rsidRDefault="009439E5" w:rsidP="0094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Межличностное взаимодействие и сотрудничество – умение работать в команде, быть лидером; выполнять разные роли и обязанности; продуктивно взаимодействовать с другими; уметь сопереживать; уважать различные мнения. </w:t>
      </w:r>
    </w:p>
    <w:p w:rsidR="009439E5" w:rsidRPr="00845F45" w:rsidRDefault="009439E5" w:rsidP="0094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и решение проблем – способность формулировать, анализировать и решать проблемы. </w:t>
      </w:r>
    </w:p>
    <w:p w:rsidR="009439E5" w:rsidRPr="00845F45" w:rsidRDefault="009439E5" w:rsidP="0094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на саморазвитие – мониторинг процесса освоения и своих потребностей в обучении; поиск соответствующих ресурсов; перемещение информации из одной области знаний в другую. </w:t>
      </w:r>
    </w:p>
    <w:p w:rsidR="009439E5" w:rsidRDefault="009439E5" w:rsidP="0094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ответственность – умение действовать в интересах всего сообщества; демонстрация этичного поведения в личном, служебном и общественном контекстах.</w:t>
      </w:r>
    </w:p>
    <w:p w:rsidR="009E6492" w:rsidRDefault="009E6492" w:rsidP="009E64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количестве знаний заключается образование, а в полном понимании и применении всего того, что ты знаешь, чему учишься.</w:t>
      </w:r>
    </w:p>
    <w:p w:rsidR="00433289" w:rsidRDefault="00433289" w:rsidP="009E64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92" w:rsidRDefault="009E6492" w:rsidP="009E64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свое выступление хочу </w:t>
      </w:r>
      <w:r w:rsidR="0043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такими </w:t>
      </w:r>
      <w:r w:rsidR="00F9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</w:p>
    <w:p w:rsidR="00433289" w:rsidRDefault="00433289" w:rsidP="009E64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89" w:rsidRPr="00433289" w:rsidRDefault="00433289" w:rsidP="00433289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433289">
        <w:rPr>
          <w:rStyle w:val="c5"/>
          <w:bCs/>
          <w:color w:val="000000"/>
          <w:sz w:val="28"/>
          <w:szCs w:val="28"/>
        </w:rPr>
        <w:t>Учить детей сегодня трудно,</w:t>
      </w:r>
    </w:p>
    <w:p w:rsidR="00433289" w:rsidRPr="00433289" w:rsidRDefault="00433289" w:rsidP="00433289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433289">
        <w:rPr>
          <w:rStyle w:val="c5"/>
          <w:bCs/>
          <w:color w:val="000000"/>
          <w:sz w:val="28"/>
          <w:szCs w:val="28"/>
        </w:rPr>
        <w:t>И раньше было нелегко.</w:t>
      </w:r>
    </w:p>
    <w:p w:rsidR="00433289" w:rsidRPr="00433289" w:rsidRDefault="00433289" w:rsidP="00433289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433289">
        <w:rPr>
          <w:rStyle w:val="c5"/>
          <w:bCs/>
          <w:color w:val="000000"/>
          <w:sz w:val="28"/>
          <w:szCs w:val="28"/>
        </w:rPr>
        <w:t>Читать, считать, писать учили:</w:t>
      </w:r>
    </w:p>
    <w:p w:rsidR="00433289" w:rsidRPr="00433289" w:rsidRDefault="00433289" w:rsidP="00433289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433289">
        <w:rPr>
          <w:rStyle w:val="c5"/>
          <w:bCs/>
          <w:color w:val="000000"/>
          <w:sz w:val="28"/>
          <w:szCs w:val="28"/>
        </w:rPr>
        <w:t>«Даёт корова молоко».</w:t>
      </w:r>
    </w:p>
    <w:p w:rsidR="00433289" w:rsidRPr="00433289" w:rsidRDefault="00433289" w:rsidP="00433289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433289">
        <w:rPr>
          <w:rStyle w:val="c5"/>
          <w:bCs/>
          <w:color w:val="000000"/>
          <w:sz w:val="28"/>
          <w:szCs w:val="28"/>
        </w:rPr>
        <w:t>Век XXI – век открытий,</w:t>
      </w:r>
    </w:p>
    <w:p w:rsidR="00433289" w:rsidRPr="00433289" w:rsidRDefault="00433289" w:rsidP="00433289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433289">
        <w:rPr>
          <w:rStyle w:val="c5"/>
          <w:bCs/>
          <w:color w:val="000000"/>
          <w:sz w:val="28"/>
          <w:szCs w:val="28"/>
        </w:rPr>
        <w:t>Век инноваций, новизны,</w:t>
      </w:r>
    </w:p>
    <w:p w:rsidR="00433289" w:rsidRPr="00433289" w:rsidRDefault="00433289" w:rsidP="00433289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433289">
        <w:rPr>
          <w:rStyle w:val="c5"/>
          <w:bCs/>
          <w:color w:val="000000"/>
          <w:sz w:val="28"/>
          <w:szCs w:val="28"/>
        </w:rPr>
        <w:t>Но  от учителя зависит,</w:t>
      </w:r>
    </w:p>
    <w:p w:rsidR="00433289" w:rsidRPr="00433289" w:rsidRDefault="00433289" w:rsidP="00433289">
      <w:pPr>
        <w:pStyle w:val="c3"/>
        <w:spacing w:before="0" w:beforeAutospacing="0" w:after="0" w:afterAutospacing="0"/>
        <w:jc w:val="center"/>
        <w:rPr>
          <w:color w:val="000000"/>
        </w:rPr>
      </w:pPr>
      <w:proofErr w:type="gramStart"/>
      <w:r w:rsidRPr="00433289">
        <w:rPr>
          <w:rStyle w:val="c5"/>
          <w:bCs/>
          <w:color w:val="000000"/>
          <w:sz w:val="28"/>
          <w:szCs w:val="28"/>
        </w:rPr>
        <w:t>Какими дети быть должны.</w:t>
      </w:r>
      <w:proofErr w:type="gramEnd"/>
    </w:p>
    <w:p w:rsidR="009636FD" w:rsidRDefault="009636FD" w:rsidP="0043328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E5" w:rsidRPr="003422A9" w:rsidRDefault="009439E5" w:rsidP="009439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39E5" w:rsidRPr="003422A9" w:rsidRDefault="009439E5" w:rsidP="009439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E5" w:rsidRPr="003422A9" w:rsidRDefault="009439E5" w:rsidP="009439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E5" w:rsidRPr="003422A9" w:rsidRDefault="009439E5" w:rsidP="009439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E5" w:rsidRPr="003422A9" w:rsidRDefault="009439E5" w:rsidP="009439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E5" w:rsidRPr="003422A9" w:rsidRDefault="009439E5" w:rsidP="009439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E5" w:rsidRPr="003422A9" w:rsidRDefault="009439E5" w:rsidP="009439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E5" w:rsidRPr="003422A9" w:rsidRDefault="009439E5" w:rsidP="0084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E5" w:rsidRPr="003422A9" w:rsidRDefault="009439E5" w:rsidP="0084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71" w:rsidRPr="003422A9" w:rsidRDefault="00236871" w:rsidP="00845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9E5" w:rsidRPr="003422A9" w:rsidRDefault="009439E5" w:rsidP="00845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9E5" w:rsidRPr="003422A9" w:rsidRDefault="009439E5" w:rsidP="00845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9E5" w:rsidRPr="003422A9" w:rsidRDefault="009439E5" w:rsidP="00845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9E5" w:rsidRPr="003422A9" w:rsidRDefault="009439E5" w:rsidP="00845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9E5" w:rsidRPr="003422A9" w:rsidRDefault="009439E5" w:rsidP="00845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9E5" w:rsidRPr="003422A9" w:rsidRDefault="009439E5" w:rsidP="00845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9E5" w:rsidRPr="003422A9" w:rsidRDefault="009439E5" w:rsidP="00845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9E5" w:rsidRPr="00D910E5" w:rsidRDefault="009439E5" w:rsidP="00845F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39E5" w:rsidRPr="00D9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F67"/>
    <w:multiLevelType w:val="multilevel"/>
    <w:tmpl w:val="C9B8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A3704"/>
    <w:multiLevelType w:val="multilevel"/>
    <w:tmpl w:val="C0F8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35A11"/>
    <w:multiLevelType w:val="multilevel"/>
    <w:tmpl w:val="01F2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C460EA"/>
    <w:multiLevelType w:val="hybridMultilevel"/>
    <w:tmpl w:val="492225DE"/>
    <w:lvl w:ilvl="0" w:tplc="323C93A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198C6A5E">
      <w:start w:val="1"/>
      <w:numFmt w:val="bullet"/>
      <w:lvlText w:val=""/>
      <w:lvlJc w:val="left"/>
      <w:pPr>
        <w:tabs>
          <w:tab w:val="num" w:pos="1380"/>
        </w:tabs>
        <w:ind w:left="1380" w:hanging="360"/>
      </w:pPr>
      <w:rPr>
        <w:rFonts w:ascii="Wingdings 2" w:hAnsi="Wingdings 2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9575AA2"/>
    <w:multiLevelType w:val="multilevel"/>
    <w:tmpl w:val="77F0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E08C9"/>
    <w:multiLevelType w:val="multilevel"/>
    <w:tmpl w:val="9282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8157E"/>
    <w:multiLevelType w:val="hybridMultilevel"/>
    <w:tmpl w:val="77CC62D6"/>
    <w:lvl w:ilvl="0" w:tplc="438E29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22B0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FACCD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188FE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F6955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D0D45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B6F81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A0F60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66404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B086A00"/>
    <w:multiLevelType w:val="hybridMultilevel"/>
    <w:tmpl w:val="5DF4DA04"/>
    <w:lvl w:ilvl="0" w:tplc="56DEEB1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F14EBDCC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C1FEBB60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EEE461E4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A06458A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2494A09C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FCF02062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B6020D88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7DA6CA16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8">
    <w:nsid w:val="52277B9B"/>
    <w:multiLevelType w:val="hybridMultilevel"/>
    <w:tmpl w:val="525E5E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F0723"/>
    <w:multiLevelType w:val="hybridMultilevel"/>
    <w:tmpl w:val="E9CE10B4"/>
    <w:lvl w:ilvl="0" w:tplc="9618A7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1511D"/>
    <w:multiLevelType w:val="hybridMultilevel"/>
    <w:tmpl w:val="DB141C4A"/>
    <w:lvl w:ilvl="0" w:tplc="198C6A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221C8"/>
    <w:multiLevelType w:val="multilevel"/>
    <w:tmpl w:val="438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66549D"/>
    <w:multiLevelType w:val="multilevel"/>
    <w:tmpl w:val="B4CE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E35A0"/>
    <w:multiLevelType w:val="multilevel"/>
    <w:tmpl w:val="F3B4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D246D"/>
    <w:multiLevelType w:val="multilevel"/>
    <w:tmpl w:val="44B6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D"/>
    <w:rsid w:val="000E5EC7"/>
    <w:rsid w:val="000E756A"/>
    <w:rsid w:val="001273A4"/>
    <w:rsid w:val="00236871"/>
    <w:rsid w:val="002E79AF"/>
    <w:rsid w:val="003422A9"/>
    <w:rsid w:val="00433289"/>
    <w:rsid w:val="004930FD"/>
    <w:rsid w:val="005900F7"/>
    <w:rsid w:val="005E3F03"/>
    <w:rsid w:val="006510A8"/>
    <w:rsid w:val="007028F8"/>
    <w:rsid w:val="007060BA"/>
    <w:rsid w:val="00793F99"/>
    <w:rsid w:val="00845F45"/>
    <w:rsid w:val="00887025"/>
    <w:rsid w:val="009439E5"/>
    <w:rsid w:val="009636FD"/>
    <w:rsid w:val="00965DC1"/>
    <w:rsid w:val="009C7AB0"/>
    <w:rsid w:val="009E6492"/>
    <w:rsid w:val="009F6E7A"/>
    <w:rsid w:val="00A166C2"/>
    <w:rsid w:val="00A2421C"/>
    <w:rsid w:val="00AD3126"/>
    <w:rsid w:val="00B218C5"/>
    <w:rsid w:val="00B22724"/>
    <w:rsid w:val="00B553F8"/>
    <w:rsid w:val="00B802D1"/>
    <w:rsid w:val="00BC0C2A"/>
    <w:rsid w:val="00BD1649"/>
    <w:rsid w:val="00C53697"/>
    <w:rsid w:val="00CC5A3B"/>
    <w:rsid w:val="00CF7EFF"/>
    <w:rsid w:val="00D33586"/>
    <w:rsid w:val="00D910E5"/>
    <w:rsid w:val="00EB2A38"/>
    <w:rsid w:val="00EE5B4D"/>
    <w:rsid w:val="00F733A6"/>
    <w:rsid w:val="00F758E1"/>
    <w:rsid w:val="00F96FE4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8C5"/>
    <w:pPr>
      <w:spacing w:after="0" w:line="240" w:lineRule="auto"/>
    </w:pPr>
  </w:style>
  <w:style w:type="paragraph" w:customStyle="1" w:styleId="c4">
    <w:name w:val="c4"/>
    <w:basedOn w:val="a"/>
    <w:rsid w:val="0065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10A8"/>
  </w:style>
  <w:style w:type="character" w:customStyle="1" w:styleId="apple-converted-space">
    <w:name w:val="apple-converted-space"/>
    <w:basedOn w:val="a0"/>
    <w:rsid w:val="006510A8"/>
  </w:style>
  <w:style w:type="paragraph" w:styleId="a4">
    <w:name w:val="Normal (Web)"/>
    <w:basedOn w:val="a"/>
    <w:uiPriority w:val="99"/>
    <w:semiHidden/>
    <w:unhideWhenUsed/>
    <w:rsid w:val="00FC7C83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3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8C5"/>
    <w:pPr>
      <w:spacing w:after="0" w:line="240" w:lineRule="auto"/>
    </w:pPr>
  </w:style>
  <w:style w:type="paragraph" w:customStyle="1" w:styleId="c4">
    <w:name w:val="c4"/>
    <w:basedOn w:val="a"/>
    <w:rsid w:val="0065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10A8"/>
  </w:style>
  <w:style w:type="character" w:customStyle="1" w:styleId="apple-converted-space">
    <w:name w:val="apple-converted-space"/>
    <w:basedOn w:val="a0"/>
    <w:rsid w:val="006510A8"/>
  </w:style>
  <w:style w:type="paragraph" w:styleId="a4">
    <w:name w:val="Normal (Web)"/>
    <w:basedOn w:val="a"/>
    <w:uiPriority w:val="99"/>
    <w:semiHidden/>
    <w:unhideWhenUsed/>
    <w:rsid w:val="00FC7C83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3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74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5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4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16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Постоева</dc:creator>
  <cp:lastModifiedBy>Ольга Постоева</cp:lastModifiedBy>
  <cp:revision>31</cp:revision>
  <dcterms:created xsi:type="dcterms:W3CDTF">2015-10-22T07:38:00Z</dcterms:created>
  <dcterms:modified xsi:type="dcterms:W3CDTF">2016-12-06T05:27:00Z</dcterms:modified>
</cp:coreProperties>
</file>